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20" w:type="dxa"/>
        <w:tblInd w:w="-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780"/>
        <w:gridCol w:w="1110"/>
        <w:gridCol w:w="105"/>
        <w:gridCol w:w="1275"/>
        <w:gridCol w:w="76"/>
        <w:gridCol w:w="734"/>
        <w:gridCol w:w="406"/>
        <w:gridCol w:w="869"/>
        <w:gridCol w:w="135"/>
        <w:gridCol w:w="480"/>
        <w:gridCol w:w="345"/>
        <w:gridCol w:w="1170"/>
        <w:gridCol w:w="750"/>
        <w:gridCol w:w="435"/>
        <w:gridCol w:w="240"/>
        <w:gridCol w:w="590"/>
        <w:gridCol w:w="535"/>
        <w:gridCol w:w="465"/>
        <w:gridCol w:w="60"/>
        <w:gridCol w:w="390"/>
        <w:gridCol w:w="480"/>
        <w:gridCol w:w="796"/>
        <w:gridCol w:w="111"/>
        <w:gridCol w:w="1043"/>
        <w:gridCol w:w="181"/>
        <w:gridCol w:w="213"/>
        <w:gridCol w:w="11"/>
        <w:gridCol w:w="375"/>
        <w:gridCol w:w="496"/>
        <w:gridCol w:w="230"/>
        <w:gridCol w:w="295"/>
        <w:gridCol w:w="194"/>
        <w:gridCol w:w="230"/>
      </w:tblGrid>
      <w:tr w14:paraId="31C2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2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81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420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石城县机关事业单位工作人员考试选调岗位表（公务员岗）</w:t>
            </w:r>
          </w:p>
        </w:tc>
      </w:tr>
      <w:tr w14:paraId="5426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87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职级层级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91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  格    条     件</w:t>
            </w:r>
          </w:p>
        </w:tc>
        <w:tc>
          <w:tcPr>
            <w:tcW w:w="7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93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74D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8B5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F1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4FF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C73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58C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</w:p>
          <w:p w14:paraId="7CEA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7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25BE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89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石城县市场监督管理局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石城县市场监督管理局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98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6590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中共石城县委社会工作部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中共石城县委社会工作部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01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5F30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中共石城县委政法委员会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中共石城县委政法委员会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本科：法学类（0301）；</w:t>
            </w:r>
          </w:p>
          <w:p w14:paraId="75FA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研究生：法学（0301）、法律（0351）；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已取得法律职业资格证书，或参加了国家统一法律职业资格考试且成绩合格，可以取得法律职业资格证书。</w:t>
            </w: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1A5D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中共石城县委宣传部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石城县社科联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5"/>
                <w:rFonts w:hAnsi="宋体"/>
                <w:lang w:val="en-US" w:eastAsia="zh-CN" w:bidi="ar"/>
              </w:rPr>
              <w:t>中共党员；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2.</w:t>
            </w:r>
            <w:r>
              <w:rPr>
                <w:rStyle w:val="5"/>
                <w:rFonts w:hint="eastAsia" w:hAnsi="宋体"/>
                <w:lang w:val="en-US" w:eastAsia="zh-CN" w:bidi="ar"/>
              </w:rPr>
              <w:t>取得会计从业资格证或初级及以上会计证</w:t>
            </w:r>
            <w:r>
              <w:rPr>
                <w:rStyle w:val="5"/>
                <w:rFonts w:hAnsi="宋体"/>
                <w:lang w:val="en-US" w:eastAsia="zh-CN" w:bidi="ar"/>
              </w:rPr>
              <w:t>。</w:t>
            </w: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2A28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B9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职级层级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19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  格    条     件</w:t>
            </w:r>
          </w:p>
        </w:tc>
        <w:tc>
          <w:tcPr>
            <w:tcW w:w="14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07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4F8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40A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E2E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1A4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E8D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3F1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</w:p>
          <w:p w14:paraId="7239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4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6354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2D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石城县人民政府办公室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石城县人民政府办公室 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</w:t>
            </w:r>
          </w:p>
          <w:p w14:paraId="316E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具有一定公文写作基础、综合协调能力。</w:t>
            </w:r>
          </w:p>
        </w:tc>
        <w:tc>
          <w:tcPr>
            <w:tcW w:w="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需24小时值班，较适合男性；需加试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45B5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石城县人力资源和社会保障局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石城县人力资源和社会保障局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需加试</w:t>
            </w:r>
          </w:p>
        </w:tc>
      </w:tr>
      <w:tr w14:paraId="75BC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中共石城县委组织部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中共石城县委组织部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需加试</w:t>
            </w:r>
          </w:p>
        </w:tc>
      </w:tr>
      <w:tr w14:paraId="4F8B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  司法局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石城县司法局高田司法所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考试选调 </w:t>
            </w: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5707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  司法局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石城县司法局小松司法所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考试选调 </w:t>
            </w: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26EF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  司法局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石城县司法局珠坑司法所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考试选调 </w:t>
            </w:r>
          </w:p>
        </w:tc>
        <w:tc>
          <w:tcPr>
            <w:tcW w:w="1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6384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DA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职级层级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91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  格    条     件</w:t>
            </w:r>
          </w:p>
        </w:tc>
        <w:tc>
          <w:tcPr>
            <w:tcW w:w="7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D5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850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F39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0F4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ACB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927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0A1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</w:p>
          <w:p w14:paraId="2081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7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EAA0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31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A111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  司法局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司法局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本科：法学类（0301）、会计学（120203K）、财务管理（120204）；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研究生：法学（0301）、法律（0351）、会计学（120201）、会计（1253）</w:t>
            </w: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考试选调 </w:t>
            </w:r>
          </w:p>
        </w:tc>
        <w:tc>
          <w:tcPr>
            <w:tcW w:w="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22AC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  司法局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司法局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本科：法学类（0301）、中国语言文学类（0501）；                        </w:t>
            </w:r>
          </w:p>
          <w:p w14:paraId="71F1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研究生：法学（0301）、法律（0351）、中国语言文学（0501）</w:t>
            </w: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考试选调 </w:t>
            </w:r>
          </w:p>
        </w:tc>
        <w:tc>
          <w:tcPr>
            <w:tcW w:w="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7A56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石城县交通运输局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石城县交通运输局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法律事务岗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本科：法学类（0301）；</w:t>
            </w:r>
          </w:p>
          <w:p w14:paraId="7C09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研究生：法学（0301）、法律（0351）；</w:t>
            </w: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56A0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石城县交通运输局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3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石城县交通运输局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4816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D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56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职级层级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91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4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  格    条     件</w:t>
            </w:r>
          </w:p>
        </w:tc>
        <w:tc>
          <w:tcPr>
            <w:tcW w:w="7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C6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49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42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A2B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49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91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E1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</w:p>
          <w:p w14:paraId="1A30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71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7A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石城县科技和工业信息化局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石城县科技和工业信息化局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A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本科：经济学（02）、法学（03）、文学（05）、工学（08）、管理学（12）；               研究生：经济学（02）、法学（03）、文学（05）、工学（08）、管理学（12）  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65AA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石城县统计局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石城县统计局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8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本科：经济学（02）、法学（03）、中国语言文学类（0501）、数学类（0701）、统计学类（0712）、计算机类（0809）、农学（09）</w:t>
            </w:r>
          </w:p>
          <w:p w14:paraId="1A0B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研究生：经济学（02）、法学（03）、中国语言文学（0501）、数学（0701）、统计学（0714）、计算机科学与技术（0812）、农学（09）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52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</w:t>
            </w:r>
          </w:p>
        </w:tc>
      </w:tr>
      <w:tr w14:paraId="4E9B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" w:type="dxa"/>
          <w:wAfter w:w="424" w:type="dxa"/>
          <w:trHeight w:val="568" w:hRule="atLeast"/>
        </w:trPr>
        <w:tc>
          <w:tcPr>
            <w:tcW w:w="151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1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098CA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09D4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石城县机关事业单位工作人员考试选调岗位表（事业干部岗）</w:t>
            </w:r>
          </w:p>
        </w:tc>
      </w:tr>
      <w:tr w14:paraId="50E3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30" w:type="dxa"/>
          <w:trHeight w:val="402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B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14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0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9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2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</w:p>
          <w:p w14:paraId="425B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9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34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   格    条     件</w:t>
            </w:r>
          </w:p>
        </w:tc>
        <w:tc>
          <w:tcPr>
            <w:tcW w:w="719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B1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30" w:type="dxa"/>
          <w:trHeight w:val="131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03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52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A0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1B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A4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759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专业及</w:t>
            </w:r>
          </w:p>
          <w:p w14:paraId="0533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同时面向教育系统选调岗位（以“√”表示）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FD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其他条件</w:t>
            </w:r>
          </w:p>
        </w:tc>
        <w:tc>
          <w:tcPr>
            <w:tcW w:w="7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88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352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30" w:type="dxa"/>
          <w:trHeight w:val="117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石城县群团综合服务中心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石城县妇女联合会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7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F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7E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2A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  <w:tr w14:paraId="156E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30" w:type="dxa"/>
          <w:trHeight w:val="95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石城县群团综合服务中心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石城县总工会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文秘岗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文学（05）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心理学类（0711）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体育学类（0402）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C7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中共党员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C9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需加试</w:t>
            </w:r>
          </w:p>
        </w:tc>
      </w:tr>
      <w:tr w14:paraId="6A27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30" w:type="dxa"/>
          <w:trHeight w:val="104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龙岗乡人民政府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龙岗乡便民服务中心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E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8F9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15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中共党员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BA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  <w:tr w14:paraId="5AF9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30" w:type="dxa"/>
          <w:trHeight w:val="91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林业局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县林业技术推广中心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F5A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2A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67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  <w:tr w14:paraId="3F9F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30" w:type="dxa"/>
          <w:trHeight w:val="11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石城县自然资源局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石城县自然资源综合服务中心木兰分中心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291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DD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E7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</w:tbl>
    <w:p w14:paraId="09AFA339"/>
    <w:tbl>
      <w:tblPr>
        <w:tblStyle w:val="3"/>
        <w:tblW w:w="15181" w:type="dxa"/>
        <w:tblInd w:w="-7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10"/>
        <w:gridCol w:w="1456"/>
        <w:gridCol w:w="1140"/>
        <w:gridCol w:w="1395"/>
        <w:gridCol w:w="765"/>
        <w:gridCol w:w="1110"/>
        <w:gridCol w:w="975"/>
        <w:gridCol w:w="855"/>
        <w:gridCol w:w="1020"/>
        <w:gridCol w:w="750"/>
        <w:gridCol w:w="2265"/>
        <w:gridCol w:w="1560"/>
      </w:tblGrid>
      <w:tr w14:paraId="07E3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6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   格    条     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3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3D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A0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6D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CE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10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79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专业及</w:t>
            </w:r>
          </w:p>
          <w:p w14:paraId="1A9D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同时面向教育系统选调岗位（以“√”表示）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22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1B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其他条件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71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8B4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石城县政协机关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石城县政协委员联络服务中心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C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8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中共党员，限县直机关事业单位事业编制身份，且有县直机关事业单位综合办公室工作经历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8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县政协全会期间及重要工作时段需加班，较适合男性（需加试）</w:t>
            </w:r>
          </w:p>
        </w:tc>
      </w:tr>
      <w:tr w14:paraId="0439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石城县政协机关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石城县政协委员联络服务中心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反映社情民意信息岗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中共党员，限乡镇事业编制身份，且有乡镇党政办公室工作经历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县政协全会期间及重要工作时段需加班，较适合男性（需加试）</w:t>
            </w:r>
          </w:p>
        </w:tc>
      </w:tr>
      <w:tr w14:paraId="5FB5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中共石城县委组织部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县委党建和人才服务中心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52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中共党员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73B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需加试</w:t>
            </w:r>
          </w:p>
        </w:tc>
      </w:tr>
      <w:tr w14:paraId="10C9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石城县机关事务管理中心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石城县机关事务管理中心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AB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76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需加试</w:t>
            </w:r>
          </w:p>
        </w:tc>
      </w:tr>
    </w:tbl>
    <w:p w14:paraId="1E407CAB"/>
    <w:p w14:paraId="4F3EDD9F"/>
    <w:tbl>
      <w:tblPr>
        <w:tblStyle w:val="3"/>
        <w:tblW w:w="15781" w:type="dxa"/>
        <w:tblInd w:w="-7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10"/>
        <w:gridCol w:w="1545"/>
        <w:gridCol w:w="766"/>
        <w:gridCol w:w="870"/>
        <w:gridCol w:w="885"/>
        <w:gridCol w:w="3945"/>
        <w:gridCol w:w="1095"/>
        <w:gridCol w:w="870"/>
        <w:gridCol w:w="975"/>
        <w:gridCol w:w="705"/>
        <w:gridCol w:w="1410"/>
        <w:gridCol w:w="825"/>
      </w:tblGrid>
      <w:tr w14:paraId="458E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089E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</w:p>
          <w:p w14:paraId="3151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   格    条     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02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BA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7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61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CF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2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CE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同时面向教育系统选调岗位（以“√”表示）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8B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其他条件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7E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71C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石城县人力资源和社会保障局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石城县就业创业服务中心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3B1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49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  <w:tr w14:paraId="5245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石城县水利局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石城县水土保持中心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本科：水利工程与管理类（2502）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建设工程管理类（2405）、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自动化类（2603 ）、农学（09）</w:t>
            </w:r>
          </w:p>
          <w:p w14:paraId="09DE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研究生：水利工程（0815）、农学（09）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6FB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具有3年以上从事基层水利工作经历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643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  <w:tr w14:paraId="49BF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石城县城市管理局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石城县市政公用事业服务</w:t>
            </w:r>
          </w:p>
          <w:p w14:paraId="6F9F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污水管理岗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 环境科学与工程类（0825）、给排水科学与工程（081003）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 环境科学与工程（0830）、市政工程（081403）、环境工程（085701）、市政工程（085905）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005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此岗位较适合男性。</w:t>
            </w:r>
          </w:p>
        </w:tc>
      </w:tr>
      <w:tr w14:paraId="5DE4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石城县农业农村局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县粮油供应</w:t>
            </w:r>
          </w:p>
          <w:p w14:paraId="7BB9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本科：植物生产类（0901）、农业类（2101 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研究生：作物学（0901 ）、畜牧学（0905 ）、 兽医学（0906）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6B3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65C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</w:tbl>
    <w:p w14:paraId="6AB075C1"/>
    <w:tbl>
      <w:tblPr>
        <w:tblStyle w:val="3"/>
        <w:tblW w:w="15361" w:type="dxa"/>
        <w:tblInd w:w="-7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10"/>
        <w:gridCol w:w="1456"/>
        <w:gridCol w:w="855"/>
        <w:gridCol w:w="870"/>
        <w:gridCol w:w="885"/>
        <w:gridCol w:w="3945"/>
        <w:gridCol w:w="1095"/>
        <w:gridCol w:w="870"/>
        <w:gridCol w:w="975"/>
        <w:gridCol w:w="705"/>
        <w:gridCol w:w="794"/>
        <w:gridCol w:w="1021"/>
      </w:tblGrid>
      <w:tr w14:paraId="3389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64EF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</w:p>
          <w:p w14:paraId="2BC3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   格    条     件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91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D8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39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A9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69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69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2E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专业及</w:t>
            </w:r>
          </w:p>
          <w:p w14:paraId="71B6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同时面向教育系统选调岗位（以“√”表示）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7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70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其他条件</w:t>
            </w:r>
          </w:p>
        </w:tc>
        <w:tc>
          <w:tcPr>
            <w:tcW w:w="10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52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A5A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石城县财政局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石城县财政公共服务中心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本科：法学类（0301）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研究生：法学（0301）、法律（0351）；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0E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55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  <w:tr w14:paraId="518D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8E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石城县发展和改革委员会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石城县项目推进中心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本科：机械类（0802）</w:t>
            </w:r>
          </w:p>
          <w:p w14:paraId="1A41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研究生：机械工程（0802）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60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27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  <w:tr w14:paraId="168D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9F11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石城县发展和改革委员会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石城县价格监测认定中心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F20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D1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EE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  <w:tr w14:paraId="61EE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A1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石城县交通运输局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石城县交通运输事业发展中心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本科：土木工程（081001）、道路桥梁与渡河工程（081006T）、工程管理（120103）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研究生：桥梁与隧道工程（081406）、道路与铁道工程（082301）；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69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AE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  <w:tr w14:paraId="119B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24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石城县交通运输局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石城县交通运输事业发展中心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本科:法学类（0301）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研究生：法学（0301）、法律（0351）；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C0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85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</w:tbl>
    <w:p w14:paraId="276C67D3"/>
    <w:tbl>
      <w:tblPr>
        <w:tblStyle w:val="3"/>
        <w:tblW w:w="15361" w:type="dxa"/>
        <w:tblInd w:w="-7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10"/>
        <w:gridCol w:w="1455"/>
        <w:gridCol w:w="856"/>
        <w:gridCol w:w="1064"/>
        <w:gridCol w:w="691"/>
        <w:gridCol w:w="3945"/>
        <w:gridCol w:w="1095"/>
        <w:gridCol w:w="870"/>
        <w:gridCol w:w="975"/>
        <w:gridCol w:w="705"/>
        <w:gridCol w:w="1079"/>
        <w:gridCol w:w="736"/>
      </w:tblGrid>
      <w:tr w14:paraId="2CA4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37F9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</w:p>
          <w:p w14:paraId="594D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   格    条     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64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D2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96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49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51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88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85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同时面向教育系统选调岗位（以“√”表示）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10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0C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其他条件</w:t>
            </w:r>
          </w:p>
        </w:tc>
        <w:tc>
          <w:tcPr>
            <w:tcW w:w="7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5B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E6A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E4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石城县民政局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石城县养老服务中心（石城县社会福利院）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本科：社会工作（030302）、护理学（101101）、康复治疗学（101005）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考试选调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68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06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  <w:tr w14:paraId="43DF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EAC2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石城县退役军人事务局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石城县退役军人服务</w:t>
            </w:r>
          </w:p>
          <w:p w14:paraId="2BFD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本科：计算机类（0809）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研究生：计算机科学与技术（0812）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17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AB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需加试</w:t>
            </w:r>
          </w:p>
        </w:tc>
      </w:tr>
      <w:tr w14:paraId="3203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5847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中国共产党石城县委员会党校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中国共产党石城县委员会党校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本科：哲学（01）、经济学（02）、法学类（0301）、政治学类（0302）、社会学类（0303）、中国语言文学类（0501）、历史学（06）</w:t>
            </w:r>
          </w:p>
          <w:p w14:paraId="2721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研究生：哲学（01）、经济学（02）、法学（0301）、政治学（0302）、社会学（0303）、中国语言文学（0501）、历史学（06）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AC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中共党员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E1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事业</w:t>
            </w:r>
          </w:p>
        </w:tc>
      </w:tr>
    </w:tbl>
    <w:p w14:paraId="27E62D3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C0E93"/>
    <w:rsid w:val="03A43D0A"/>
    <w:rsid w:val="145A7B27"/>
    <w:rsid w:val="257557F6"/>
    <w:rsid w:val="757C0E93"/>
    <w:rsid w:val="7BED3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1" w:afterLines="0" w:afterAutospacing="1" w:line="360" w:lineRule="auto"/>
      <w:ind w:firstLine="720" w:firstLineChars="200"/>
      <w:outlineLvl w:val="2"/>
    </w:pPr>
    <w:rPr>
      <w:rFonts w:ascii="Times New Roman" w:hAnsi="Times New Roman" w:eastAsia="宋体" w:cs="Times New Roman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2025-12-15T13:34:00Z</dcterms:created>
  <dc:creator>清浅黄昏</dc:creator>
  <cp:lastModifiedBy>清浅黄昏</cp:lastModifiedBy>
  <dcterms:modified xsi:type="dcterms:W3CDTF">2025-12-15T13:36:07Z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456938EEC4264A7388931C91E4B2BDEB_11</vt:lpwstr>
  </property>
  <property fmtid="{D5CDD505-2E9C-101B-9397-08002B2CF9AE}" pid="4" name="KSOTemplateDocerSaveRecord">
    <vt:lpwstr>eyJoZGlkIjoiMzk4NDZjZGY3ZjU3ODVmYTA3MjUxYWJkMGMzNzkwZmQiLCJ1c2VySWQiOiIzMDUyOTY4NTUifQ==</vt:lpwstr>
  </property>
</Properties>
</file>