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EF61">
      <w:pPr>
        <w:spacing w:line="600" w:lineRule="exact"/>
        <w:ind w:right="159"/>
        <w:rPr>
          <w:rFonts w:hint="eastAsia" w:ascii="微软雅黑" w:hAnsi="微软雅黑" w:eastAsia="微软雅黑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/>
          <w:sz w:val="28"/>
          <w:szCs w:val="28"/>
          <w:highlight w:val="none"/>
        </w:rPr>
        <w:t>附件4</w:t>
      </w:r>
      <w:r>
        <w:rPr>
          <w:rFonts w:hint="eastAsia" w:ascii="微软雅黑" w:hAnsi="微软雅黑" w:eastAsia="微软雅黑"/>
          <w:sz w:val="28"/>
          <w:szCs w:val="28"/>
          <w:highlight w:val="none"/>
          <w:lang w:eastAsia="zh-CN"/>
        </w:rPr>
        <w:t>：</w:t>
      </w:r>
    </w:p>
    <w:p w14:paraId="252713C8">
      <w:pPr>
        <w:spacing w:line="600" w:lineRule="exact"/>
        <w:ind w:right="159"/>
        <w:jc w:val="center"/>
        <w:rPr>
          <w:rFonts w:ascii="微软雅黑" w:hAnsi="微软雅黑" w:eastAsia="微软雅黑"/>
          <w:sz w:val="28"/>
          <w:szCs w:val="28"/>
          <w:highlight w:val="none"/>
        </w:rPr>
      </w:pPr>
    </w:p>
    <w:p w14:paraId="3A7EEDEC">
      <w:pPr>
        <w:spacing w:line="600" w:lineRule="exact"/>
        <w:ind w:right="159"/>
        <w:jc w:val="center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ascii="微软雅黑" w:hAnsi="微软雅黑" w:eastAsia="微软雅黑"/>
          <w:sz w:val="28"/>
          <w:szCs w:val="28"/>
          <w:highlight w:val="none"/>
        </w:rPr>
        <w:t>报名提供材料及注意事项</w:t>
      </w:r>
    </w:p>
    <w:p w14:paraId="770F3254">
      <w:pPr>
        <w:spacing w:line="600" w:lineRule="exact"/>
        <w:ind w:right="159" w:firstLine="560" w:firstLineChars="200"/>
        <w:rPr>
          <w:rFonts w:ascii="微软雅黑" w:hAnsi="微软雅黑" w:eastAsia="微软雅黑"/>
          <w:sz w:val="28"/>
          <w:szCs w:val="28"/>
          <w:highlight w:val="none"/>
        </w:rPr>
      </w:pPr>
    </w:p>
    <w:p w14:paraId="6597E9BF">
      <w:pPr>
        <w:numPr>
          <w:ilvl w:val="0"/>
          <w:numId w:val="1"/>
        </w:numPr>
        <w:spacing w:line="600" w:lineRule="exact"/>
        <w:ind w:right="159" w:firstLine="560" w:firstLineChars="200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ascii="微软雅黑" w:hAnsi="微软雅黑" w:eastAsia="微软雅黑"/>
          <w:sz w:val="28"/>
          <w:szCs w:val="28"/>
          <w:highlight w:val="none"/>
        </w:rPr>
        <w:t xml:space="preserve">关于《报名登记表》填写。表格中涉及个人基本信息的内容，均须如实填写，如有弄虚作假行为，责任自负。①未就业人员，填写报名表时“参加工作时间”和“现工作单位及职务”栏无需填写，本人在“单位意见”栏填写“尚未就业”并签署本人姓名，表格不用加盖公章。②已就业有工作单位人员。表格需加盖相应公章，其中“单位意见”栏加盖本单位公章；如本单位没有用人管理权限，则要由具有用人管理权限的主管部门，在“主管部门意见”栏加盖公章。 </w:t>
      </w:r>
    </w:p>
    <w:p w14:paraId="13CCA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rPr>
          <w:rFonts w:ascii="微软雅黑" w:hAnsi="微软雅黑" w:eastAsia="微软雅黑"/>
          <w:sz w:val="28"/>
          <w:szCs w:val="28"/>
          <w:highlight w:val="none"/>
        </w:rPr>
      </w:pPr>
      <w:r>
        <w:rPr>
          <w:rFonts w:ascii="微软雅黑" w:hAnsi="微软雅黑" w:eastAsia="微软雅黑"/>
          <w:sz w:val="28"/>
          <w:szCs w:val="28"/>
          <w:highlight w:val="none"/>
        </w:rPr>
        <w:t>《报名登记表》内容手填、打印均可。</w:t>
      </w:r>
    </w:p>
    <w:p w14:paraId="0E9F816F">
      <w:pPr>
        <w:numPr>
          <w:ilvl w:val="0"/>
          <w:numId w:val="1"/>
        </w:numPr>
        <w:spacing w:line="600" w:lineRule="exact"/>
        <w:ind w:right="159" w:firstLine="560" w:firstLineChars="200"/>
        <w:rPr>
          <w:rFonts w:hint="eastAsia"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>关于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减免考务费用办理说明</w:t>
      </w:r>
      <w:r>
        <w:rPr>
          <w:rFonts w:hint="eastAsia" w:ascii="微软雅黑" w:hAnsi="微软雅黑" w:eastAsia="微软雅黑"/>
          <w:sz w:val="28"/>
          <w:szCs w:val="28"/>
          <w:highlight w:val="none"/>
          <w:lang w:eastAsia="zh-CN"/>
        </w:rPr>
        <w:t>。拟享受减免有关考务费用的最低生活保障家庭人员、脱贫享受政策人口和防止返贫致贫监测对象，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在报名平台完成报名信息填报并通过资格初审后，首先进行“网上缴费”</w:t>
      </w:r>
      <w:r>
        <w:rPr>
          <w:rFonts w:hint="eastAsia" w:ascii="微软雅黑" w:hAnsi="微软雅黑" w:eastAsia="微软雅黑"/>
          <w:sz w:val="28"/>
          <w:szCs w:val="28"/>
          <w:highlight w:val="none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 xml:space="preserve">缴费完成后，请于 </w:t>
      </w: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>2026年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1月</w:t>
      </w: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日前</w:t>
      </w: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>将减免考务费所需材料发送至邮箱lyzp</w:t>
      </w:r>
      <w:r>
        <w:rPr>
          <w:rFonts w:hint="default" w:ascii="微软雅黑" w:hAnsi="微软雅黑" w:eastAsia="微软雅黑"/>
          <w:sz w:val="28"/>
          <w:szCs w:val="28"/>
          <w:highlight w:val="none"/>
          <w:lang w:val="en-US" w:eastAsia="zh-CN"/>
        </w:rPr>
        <w:t>100@163.com</w:t>
      </w: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材料审核通过后，考务费将退还。</w:t>
      </w:r>
    </w:p>
    <w:p w14:paraId="4A806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rPr>
          <w:rFonts w:hint="eastAsia" w:ascii="微软雅黑" w:hAnsi="微软雅黑" w:eastAsia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>减免考务费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所需材料</w:t>
      </w:r>
      <w:r>
        <w:rPr>
          <w:rFonts w:hint="eastAsia" w:ascii="微软雅黑" w:hAnsi="微软雅黑" w:eastAsia="微软雅黑"/>
          <w:sz w:val="28"/>
          <w:szCs w:val="28"/>
          <w:highlight w:val="none"/>
          <w:lang w:eastAsia="zh-CN"/>
        </w:rPr>
        <w:t>：</w:t>
      </w:r>
    </w:p>
    <w:p w14:paraId="4EED6E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rPr>
          <w:rFonts w:hint="eastAsia"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最低生活保障家庭人员须提供家庭所在地县（市、区）民政部门出具的享受最低生活保障证明或低保证。脱贫享受政策人口和防止返贫致贫监测对象须提供家庭所在地县（市、区）乡村振兴部门出具的相关证明。</w:t>
      </w:r>
    </w:p>
    <w:p w14:paraId="1613E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560" w:firstLineChars="200"/>
        <w:textAlignment w:val="auto"/>
        <w:rPr>
          <w:rFonts w:hint="eastAsia" w:ascii="微软雅黑" w:hAnsi="微软雅黑" w:eastAsia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" w:hAnsi="微软雅黑" w:eastAsia="微软雅黑"/>
          <w:sz w:val="28"/>
          <w:szCs w:val="28"/>
          <w:highlight w:val="none"/>
          <w:lang w:val="en-US" w:eastAsia="zh-CN"/>
        </w:rPr>
        <w:t>2）</w:t>
      </w:r>
      <w:r>
        <w:rPr>
          <w:rFonts w:hint="eastAsia" w:ascii="微软雅黑" w:hAnsi="微软雅黑" w:eastAsia="微软雅黑"/>
          <w:sz w:val="28"/>
          <w:szCs w:val="28"/>
          <w:highlight w:val="none"/>
        </w:rPr>
        <w:t>本人有效居民身份证（正反面清晰扫描或拍照）。</w:t>
      </w:r>
    </w:p>
    <w:p w14:paraId="62DB2B82">
      <w:pPr>
        <w:spacing w:line="6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highlight w:val="none"/>
        </w:rPr>
        <w:t>请务必在规定时间内提交减免申请，逾期将不予受理。</w:t>
      </w:r>
    </w:p>
    <w:p w14:paraId="154202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ABBD0"/>
    <w:multiLevelType w:val="singleLevel"/>
    <w:tmpl w:val="E6FABB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F6EB45"/>
    <w:multiLevelType w:val="singleLevel"/>
    <w:tmpl w:val="7EF6EB45"/>
    <w:lvl w:ilvl="0" w:tentative="0">
      <w:start w:val="1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0B"/>
    <w:rsid w:val="00807F0B"/>
    <w:rsid w:val="00AB1100"/>
    <w:rsid w:val="3E795B92"/>
    <w:rsid w:val="5D3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240</Characters>
  <Lines>2</Lines>
  <Paragraphs>1</Paragraphs>
  <TotalTime>0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2021-11-08T02:41:00Z</dcterms:created>
  <dc:creator>石 真</dc:creator>
  <cp:lastModifiedBy>A王乐瑶</cp:lastModifiedBy>
  <dcterms:modified xsi:type="dcterms:W3CDTF">2025-12-30T08:12:59Z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305CBF3DE13243B7AC22C33DB1C05A10_12</vt:lpwstr>
  </property>
  <property fmtid="{D5CDD505-2E9C-101B-9397-08002B2CF9AE}" pid="4" name="KSOTemplateDocerSaveRecord">
    <vt:lpwstr>eyJoZGlkIjoiMjQyZDIxM2RjNzEyOTNhNzc3NzZiYmFiZGIyOGVjY2UiLCJ1c2VySWQiOiIzNzMwMjgzMTYifQ==</vt:lpwstr>
  </property>
</Properties>
</file>