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FC25E">
      <w:pPr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附件1：杭州市西湖区青少年宫招聘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计划</w:t>
      </w:r>
    </w:p>
    <w:tbl>
      <w:tblPr>
        <w:tblStyle w:val="5"/>
        <w:tblW w:w="52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767"/>
        <w:gridCol w:w="2597"/>
        <w:gridCol w:w="3407"/>
        <w:gridCol w:w="2"/>
      </w:tblGrid>
      <w:tr w14:paraId="6579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592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8C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9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38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</w:t>
            </w:r>
          </w:p>
        </w:tc>
        <w:tc>
          <w:tcPr>
            <w:tcW w:w="1439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7B3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基本条件</w:t>
            </w:r>
          </w:p>
        </w:tc>
        <w:tc>
          <w:tcPr>
            <w:tcW w:w="188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11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岗位要求</w:t>
            </w:r>
          </w:p>
        </w:tc>
      </w:tr>
      <w:tr w14:paraId="1B42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171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1B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9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37A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体育教师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4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1EC9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1.热爱教育事业，遵纪守法，品行端正；</w:t>
            </w:r>
          </w:p>
          <w:p w14:paraId="6EAD4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2.本科及以上学历；</w:t>
            </w:r>
          </w:p>
          <w:p w14:paraId="55CE8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3.年龄在35周岁以下（特别优秀可适当放宽要求），身体健康无传染性疾病。</w:t>
            </w:r>
          </w:p>
          <w:p w14:paraId="23D9F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  <w:t>4.具备与岗位适应的身体条件、资格证书（入职一年内需取得教师资格证，否则自动解除劳务合同）</w:t>
            </w:r>
          </w:p>
        </w:tc>
        <w:tc>
          <w:tcPr>
            <w:tcW w:w="1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14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体育专业（游泳、田径专业优先），具备游泳教学、救生员相关资质，现从事青少年体育教育、场馆管理人员优先。</w:t>
            </w:r>
          </w:p>
        </w:tc>
      </w:tr>
      <w:tr w14:paraId="4057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79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5653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71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幼儿教师1名</w:t>
            </w:r>
          </w:p>
        </w:tc>
        <w:tc>
          <w:tcPr>
            <w:tcW w:w="1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89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9EF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幼儿</w:t>
            </w:r>
            <w:r>
              <w:rPr>
                <w:rFonts w:hint="default" w:ascii="仿宋" w:hAnsi="仿宋" w:eastAsia="仿宋" w:cs="仿宋"/>
                <w:b w:val="0"/>
                <w:color w:val="000000"/>
                <w:lang w:eastAsia="zh-CN"/>
              </w:rPr>
              <w:t>教育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，现从事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早教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人员优先。</w:t>
            </w:r>
          </w:p>
        </w:tc>
      </w:tr>
      <w:tr w14:paraId="46D7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2020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9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9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0A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科技教师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A5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17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科技专业（空模、海模、车模、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科普、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无人机、编程、机器人、网络信息等）或特长，现从事青少年科技类类教育人员优先。</w:t>
            </w:r>
          </w:p>
        </w:tc>
      </w:tr>
      <w:tr w14:paraId="4E4D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865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C9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4</w:t>
            </w:r>
          </w:p>
        </w:tc>
        <w:tc>
          <w:tcPr>
            <w:tcW w:w="9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97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全科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76B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02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小学教育专业，现从事青少年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文学、语言、思维等相关专业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教育人员优先。</w:t>
            </w:r>
          </w:p>
        </w:tc>
      </w:tr>
      <w:tr w14:paraId="31A7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B9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5</w:t>
            </w:r>
          </w:p>
        </w:tc>
        <w:tc>
          <w:tcPr>
            <w:tcW w:w="9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FC4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英语教师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名</w:t>
            </w:r>
          </w:p>
        </w:tc>
        <w:tc>
          <w:tcPr>
            <w:tcW w:w="1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B6B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9D5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英语教育及相关语言类专业，现从事青少年双语教学、国际交流的教育人员优先。</w:t>
            </w:r>
          </w:p>
        </w:tc>
      </w:tr>
      <w:tr w14:paraId="10EB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1725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DB20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6</w:t>
            </w:r>
          </w:p>
        </w:tc>
        <w:tc>
          <w:tcPr>
            <w:tcW w:w="9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7CE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艺术老师1名</w:t>
            </w:r>
          </w:p>
        </w:tc>
        <w:tc>
          <w:tcPr>
            <w:tcW w:w="1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304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84B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艺术专业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color w:val="000000"/>
                <w:lang w:val="en-US" w:eastAsia="zh-CN"/>
              </w:rPr>
              <w:t>美术、</w:t>
            </w:r>
            <w:r>
              <w:rPr>
                <w:rFonts w:hint="default" w:ascii="仿宋" w:hAnsi="仿宋" w:eastAsia="仿宋" w:cs="仿宋"/>
                <w:b w:val="0"/>
                <w:color w:val="000000"/>
                <w:lang w:eastAsia="zh-CN"/>
              </w:rPr>
              <w:t>书法、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声乐等）或特长，现从事青少年</w:t>
            </w:r>
            <w:r>
              <w:rPr>
                <w:rFonts w:hint="default" w:ascii="仿宋" w:hAnsi="仿宋" w:eastAsia="仿宋" w:cs="仿宋"/>
                <w:b w:val="0"/>
                <w:color w:val="000000"/>
              </w:rPr>
              <w:t>艺术</w:t>
            </w:r>
            <w:r>
              <w:rPr>
                <w:rFonts w:hint="eastAsia" w:ascii="仿宋" w:hAnsi="仿宋" w:eastAsia="仿宋" w:cs="仿宋"/>
                <w:b w:val="0"/>
                <w:color w:val="000000"/>
              </w:rPr>
              <w:t>教育人员优先。</w:t>
            </w:r>
          </w:p>
        </w:tc>
      </w:tr>
      <w:tr w14:paraId="4B63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1725" w:hRule="atLeast"/>
        </w:trPr>
        <w:tc>
          <w:tcPr>
            <w:tcW w:w="6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182BA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7</w:t>
            </w:r>
          </w:p>
        </w:tc>
        <w:tc>
          <w:tcPr>
            <w:tcW w:w="9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7A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救生员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名</w:t>
            </w:r>
          </w:p>
        </w:tc>
        <w:tc>
          <w:tcPr>
            <w:tcW w:w="14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7D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D8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1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持有有效期内的救生员资格证（国家认可）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具备游泳教练证或体育教师资格证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  <w14:ligatures w14:val="standardContextual"/>
              </w:rPr>
              <w:t>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（如篮球、羽毛球等项目教练资质）。</w:t>
            </w:r>
          </w:p>
        </w:tc>
      </w:tr>
    </w:tbl>
    <w:p w14:paraId="6101EF51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mNjA5ZmI1ZTNmMzJlMmFjYmJlZDU3MzYzOWNjOGYifQ=="/>
  </w:docVars>
  <w:rsids>
    <w:rsidRoot w:val="26F600AD"/>
    <w:rsid w:val="001D21BF"/>
    <w:rsid w:val="001E4998"/>
    <w:rsid w:val="007B6ED4"/>
    <w:rsid w:val="007D6F6A"/>
    <w:rsid w:val="00843208"/>
    <w:rsid w:val="00A35698"/>
    <w:rsid w:val="00E40F62"/>
    <w:rsid w:val="017070B6"/>
    <w:rsid w:val="027E039E"/>
    <w:rsid w:val="11C27CAA"/>
    <w:rsid w:val="125F6393"/>
    <w:rsid w:val="14DE3B0C"/>
    <w:rsid w:val="193007FC"/>
    <w:rsid w:val="1FD1187F"/>
    <w:rsid w:val="23080AC9"/>
    <w:rsid w:val="26F600AD"/>
    <w:rsid w:val="2C044E53"/>
    <w:rsid w:val="2F50288C"/>
    <w:rsid w:val="330D704C"/>
    <w:rsid w:val="39C14C60"/>
    <w:rsid w:val="40821F62"/>
    <w:rsid w:val="4A4A6934"/>
    <w:rsid w:val="4ADA2595"/>
    <w:rsid w:val="51085492"/>
    <w:rsid w:val="549C0F18"/>
    <w:rsid w:val="57B307FB"/>
    <w:rsid w:val="6462373F"/>
    <w:rsid w:val="663301AD"/>
    <w:rsid w:val="676B4972"/>
    <w:rsid w:val="6AF57FA7"/>
    <w:rsid w:val="6BFFB138"/>
    <w:rsid w:val="728E557C"/>
    <w:rsid w:val="74F21CE7"/>
    <w:rsid w:val="76B17C8C"/>
    <w:rsid w:val="7DEFCE9C"/>
    <w:rsid w:val="8BE9C065"/>
    <w:rsid w:val="BABFB67B"/>
    <w:rsid w:val="D7E6096C"/>
    <w:rsid w:val="F7BE9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  <w14:ligatures w14:val="standardContextual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468</Words>
  <Characters>473</Characters>
  <Lines>2</Lines>
  <Paragraphs>1</Paragraphs>
  <TotalTime>4</TotalTime>
  <ScaleCrop>false</ScaleCrop>
  <LinksUpToDate>false</LinksUpToDate>
  <CharactersWithSpaces>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2025-02-27T00:12:00Z</dcterms:created>
  <dc:creator>方炎亮</dc:creator>
  <cp:lastModifiedBy>方炎亮</cp:lastModifiedBy>
  <dcterms:modified xsi:type="dcterms:W3CDTF">2026-01-04T07:32:37Z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B1B7375F768543998A3F7EE439FEFE24_11</vt:lpwstr>
  </property>
  <property fmtid="{D5CDD505-2E9C-101B-9397-08002B2CF9AE}" pid="4" name="KSOTemplateDocerSaveRecord">
    <vt:lpwstr>eyJoZGlkIjoiMjlmNjA5ZmI1ZTNmMzJlMmFjYmJlZDU3MzYzOWNjOGYiLCJ1c2VySWQiOiIyMzc3ODE3OTAifQ==</vt:lpwstr>
  </property>
</Properties>
</file>