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44877" w14:textId="77777777" w:rsidR="00F34CD5" w:rsidRDefault="00000000">
      <w:pPr>
        <w:snapToGrid w:val="0"/>
        <w:spacing w:line="600" w:lineRule="exact"/>
        <w:rPr>
          <w:rFonts w:ascii="黑体" w:eastAsia="黑体" w:hAnsi="黑体" w:cs="黑体" w:hint="eastAsia"/>
          <w:sz w:val="32"/>
          <w:szCs w:val="32"/>
        </w:rPr>
      </w:pPr>
      <w:r>
        <w:rPr>
          <w:rFonts w:ascii="黑体" w:eastAsia="黑体" w:hAnsi="黑体" w:cs="黑体" w:hint="eastAsia"/>
          <w:sz w:val="32"/>
          <w:szCs w:val="32"/>
        </w:rPr>
        <w:t>附件1</w:t>
      </w:r>
    </w:p>
    <w:p w14:paraId="059CF652" w14:textId="77777777" w:rsidR="00F34CD5" w:rsidRDefault="00000000">
      <w:pPr>
        <w:snapToGrid w:val="0"/>
        <w:spacing w:line="640" w:lineRule="exact"/>
        <w:jc w:val="center"/>
        <w:rPr>
          <w:rFonts w:ascii="方正小标宋简体" w:eastAsia="方正小标宋简体" w:hAnsi="方正小标宋简体" w:cs="方正小标宋简体" w:hint="eastAsia"/>
          <w:bCs/>
          <w:sz w:val="30"/>
          <w:szCs w:val="30"/>
        </w:rPr>
      </w:pPr>
      <w:r>
        <w:rPr>
          <w:rFonts w:ascii="方正小标宋简体" w:eastAsia="方正小标宋简体" w:hAnsi="方正小标宋简体" w:cs="方正小标宋简体" w:hint="eastAsia"/>
          <w:bCs/>
          <w:color w:val="000000"/>
          <w:sz w:val="30"/>
          <w:szCs w:val="30"/>
        </w:rPr>
        <w:t>沧州市海量新能源发展有限公司公开招聘固定期限劳动合同制人员岗位信息表</w:t>
      </w:r>
    </w:p>
    <w:tbl>
      <w:tblPr>
        <w:tblW w:w="5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660"/>
        <w:gridCol w:w="660"/>
        <w:gridCol w:w="650"/>
        <w:gridCol w:w="3263"/>
        <w:gridCol w:w="4394"/>
        <w:gridCol w:w="711"/>
        <w:gridCol w:w="711"/>
        <w:gridCol w:w="711"/>
        <w:gridCol w:w="2836"/>
        <w:gridCol w:w="676"/>
      </w:tblGrid>
      <w:tr w:rsidR="00F34CD5" w14:paraId="74F7CB71" w14:textId="77777777">
        <w:trPr>
          <w:trHeight w:val="739"/>
          <w:jc w:val="center"/>
        </w:trPr>
        <w:tc>
          <w:tcPr>
            <w:tcW w:w="207" w:type="pct"/>
            <w:noWrap/>
            <w:vAlign w:val="center"/>
          </w:tcPr>
          <w:p w14:paraId="308D384E"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招聘单位</w:t>
            </w:r>
          </w:p>
        </w:tc>
        <w:tc>
          <w:tcPr>
            <w:tcW w:w="207" w:type="pct"/>
            <w:noWrap/>
            <w:vAlign w:val="center"/>
          </w:tcPr>
          <w:p w14:paraId="34B5D7D6"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招聘岗位</w:t>
            </w:r>
          </w:p>
        </w:tc>
        <w:tc>
          <w:tcPr>
            <w:tcW w:w="207" w:type="pct"/>
            <w:noWrap/>
            <w:vAlign w:val="center"/>
          </w:tcPr>
          <w:p w14:paraId="3F25FBDE"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岗位代码</w:t>
            </w:r>
          </w:p>
        </w:tc>
        <w:tc>
          <w:tcPr>
            <w:tcW w:w="204" w:type="pct"/>
            <w:noWrap/>
            <w:vAlign w:val="center"/>
          </w:tcPr>
          <w:p w14:paraId="2F3C464C"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招聘人数</w:t>
            </w:r>
          </w:p>
        </w:tc>
        <w:tc>
          <w:tcPr>
            <w:tcW w:w="1023" w:type="pct"/>
            <w:vAlign w:val="center"/>
          </w:tcPr>
          <w:p w14:paraId="36619280"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岗位职责说明</w:t>
            </w:r>
          </w:p>
        </w:tc>
        <w:tc>
          <w:tcPr>
            <w:tcW w:w="1378" w:type="pct"/>
            <w:noWrap/>
            <w:vAlign w:val="center"/>
          </w:tcPr>
          <w:p w14:paraId="583DF783"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专业</w:t>
            </w:r>
          </w:p>
        </w:tc>
        <w:tc>
          <w:tcPr>
            <w:tcW w:w="223" w:type="pct"/>
            <w:vAlign w:val="center"/>
          </w:tcPr>
          <w:p w14:paraId="5C4D5393"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学历</w:t>
            </w:r>
          </w:p>
        </w:tc>
        <w:tc>
          <w:tcPr>
            <w:tcW w:w="223" w:type="pct"/>
            <w:vAlign w:val="center"/>
          </w:tcPr>
          <w:p w14:paraId="1D8C1954"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学位</w:t>
            </w:r>
          </w:p>
        </w:tc>
        <w:tc>
          <w:tcPr>
            <w:tcW w:w="223" w:type="pct"/>
            <w:vAlign w:val="center"/>
          </w:tcPr>
          <w:p w14:paraId="22B466B6"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年龄</w:t>
            </w:r>
          </w:p>
        </w:tc>
        <w:tc>
          <w:tcPr>
            <w:tcW w:w="889" w:type="pct"/>
            <w:noWrap/>
            <w:vAlign w:val="center"/>
          </w:tcPr>
          <w:p w14:paraId="7DD51A9F"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岗位要求</w:t>
            </w:r>
          </w:p>
        </w:tc>
        <w:tc>
          <w:tcPr>
            <w:tcW w:w="212" w:type="pct"/>
            <w:noWrap/>
            <w:vAlign w:val="center"/>
          </w:tcPr>
          <w:p w14:paraId="736B430A"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备注</w:t>
            </w:r>
          </w:p>
        </w:tc>
      </w:tr>
      <w:tr w:rsidR="00F34CD5" w14:paraId="379D46F6" w14:textId="77777777">
        <w:trPr>
          <w:trHeight w:val="1515"/>
          <w:jc w:val="center"/>
        </w:trPr>
        <w:tc>
          <w:tcPr>
            <w:tcW w:w="207" w:type="pct"/>
            <w:vMerge w:val="restart"/>
            <w:noWrap/>
            <w:vAlign w:val="center"/>
          </w:tcPr>
          <w:p w14:paraId="6144B525"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沧州市海量新能源发展有限公司</w:t>
            </w:r>
          </w:p>
        </w:tc>
        <w:tc>
          <w:tcPr>
            <w:tcW w:w="207" w:type="pct"/>
            <w:noWrap/>
            <w:vAlign w:val="center"/>
          </w:tcPr>
          <w:p w14:paraId="23E63977"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副总经理岗</w:t>
            </w:r>
          </w:p>
        </w:tc>
        <w:tc>
          <w:tcPr>
            <w:tcW w:w="207" w:type="pct"/>
            <w:noWrap/>
            <w:vAlign w:val="center"/>
          </w:tcPr>
          <w:p w14:paraId="523748B8"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01</w:t>
            </w:r>
          </w:p>
        </w:tc>
        <w:tc>
          <w:tcPr>
            <w:tcW w:w="204" w:type="pct"/>
            <w:noWrap/>
            <w:vAlign w:val="center"/>
          </w:tcPr>
          <w:p w14:paraId="2DEDA76B"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w:t>
            </w:r>
          </w:p>
        </w:tc>
        <w:tc>
          <w:tcPr>
            <w:tcW w:w="1023" w:type="pct"/>
            <w:vAlign w:val="center"/>
          </w:tcPr>
          <w:p w14:paraId="113C6EEB"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1.协助总经理制定战略规划与落地监督，分管风电、光伏、储能项目投资或建设运营。</w:t>
            </w:r>
          </w:p>
          <w:p w14:paraId="5677E5F1"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2.负责分管板块日常运营管理及效能提升、团队建设与人才梯队搭建、内外部关系协调与维护。</w:t>
            </w:r>
          </w:p>
        </w:tc>
        <w:tc>
          <w:tcPr>
            <w:tcW w:w="1378" w:type="pct"/>
            <w:vMerge w:val="restart"/>
            <w:noWrap/>
            <w:vAlign w:val="center"/>
          </w:tcPr>
          <w:p w14:paraId="50BD2DB6"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本科：</w:t>
            </w:r>
            <w:r>
              <w:rPr>
                <w:rFonts w:ascii="仿宋" w:eastAsia="仿宋" w:hAnsi="仿宋" w:hint="eastAsia"/>
                <w:sz w:val="20"/>
                <w:szCs w:val="20"/>
              </w:rPr>
              <w:t>电气工程及其自动化、智能电网信息工程、光源与照明、电气工程与智能控制、电机电器智能化、电缆工程、能源互联网工程、智慧能源工程、电动载运工程、大功率半导体科学与工程、能源与动力工程、能源与环境系统工程、新能源科学与工程、储能科学与工程、氢能科学与工程、可持续能源、能源服务工程、土木工程、建筑环境与能源应用工程、给排水科学与工程、建筑电气与智能化、城市地下空间工程、道路桥梁与渡河工程、铁道工程、智能建造、水利与海洋工程、水利与交通工程、城市水系统工程、智能建造与智慧交通、工程软件、管理科学、信息管理与信息系统、工程管理、房地产开发与管理、工程造价、保密管理、邮政管理、大数据管理与应用、工程审计、计算金融、应急管理</w:t>
            </w:r>
          </w:p>
          <w:p w14:paraId="048F6CD2" w14:textId="77777777" w:rsidR="00F34CD5" w:rsidRDefault="00F34CD5">
            <w:pPr>
              <w:adjustRightInd w:val="0"/>
              <w:spacing w:line="0" w:lineRule="atLeast"/>
              <w:contextualSpacing/>
              <w:rPr>
                <w:rFonts w:ascii="仿宋" w:eastAsia="仿宋" w:hAnsi="仿宋" w:hint="eastAsia"/>
                <w:sz w:val="20"/>
                <w:szCs w:val="20"/>
              </w:rPr>
            </w:pPr>
          </w:p>
          <w:p w14:paraId="0D4E75A1"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研究生：</w:t>
            </w:r>
            <w:r>
              <w:rPr>
                <w:rFonts w:ascii="仿宋" w:eastAsia="仿宋" w:hAnsi="仿宋" w:hint="eastAsia"/>
                <w:sz w:val="20"/>
                <w:szCs w:val="20"/>
              </w:rPr>
              <w:t>电气工程、电机与电器、电力系统及其自动化、电力电子与电力传动、电工理论与新技术、动力工程及工程热物理、工程热物理、热能工程、动力机械及工程、流体机械及工程、制冷及低温工程、化工过程机械、土木工程、岩土工程、结构工程、市政工程、供热、供燃气、通风及空调工程、防灾减灾工程及防护工程、桥梁与隧道工程、管理科学与工程、工程管理、项目管理、工业工程与管理、物流工程与管理</w:t>
            </w:r>
          </w:p>
        </w:tc>
        <w:tc>
          <w:tcPr>
            <w:tcW w:w="223" w:type="pct"/>
            <w:vAlign w:val="center"/>
          </w:tcPr>
          <w:p w14:paraId="160363F4"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223" w:type="pct"/>
            <w:vAlign w:val="center"/>
          </w:tcPr>
          <w:p w14:paraId="1B1E3F8A"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w:t>
            </w:r>
          </w:p>
        </w:tc>
        <w:tc>
          <w:tcPr>
            <w:tcW w:w="223" w:type="pct"/>
            <w:vAlign w:val="center"/>
          </w:tcPr>
          <w:p w14:paraId="727857F0"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45周岁及以下</w:t>
            </w:r>
          </w:p>
        </w:tc>
        <w:tc>
          <w:tcPr>
            <w:tcW w:w="889" w:type="pct"/>
            <w:noWrap/>
            <w:vAlign w:val="center"/>
          </w:tcPr>
          <w:p w14:paraId="0DD284FB"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具有5年以上风电、光伏、储能项目工作经验，6年以上经营层管理经验；熟悉行业政策，持有一级建造师或电气工程师证书优先。</w:t>
            </w:r>
          </w:p>
        </w:tc>
        <w:tc>
          <w:tcPr>
            <w:tcW w:w="212" w:type="pct"/>
            <w:noWrap/>
            <w:vAlign w:val="center"/>
          </w:tcPr>
          <w:p w14:paraId="60444F26" w14:textId="77777777" w:rsidR="00F34CD5" w:rsidRDefault="00F34CD5">
            <w:pPr>
              <w:adjustRightInd w:val="0"/>
              <w:spacing w:line="0" w:lineRule="atLeast"/>
              <w:contextualSpacing/>
              <w:jc w:val="center"/>
              <w:rPr>
                <w:rFonts w:ascii="仿宋" w:eastAsia="仿宋" w:hAnsi="仿宋" w:hint="eastAsia"/>
                <w:sz w:val="20"/>
                <w:szCs w:val="20"/>
              </w:rPr>
            </w:pPr>
          </w:p>
        </w:tc>
      </w:tr>
      <w:tr w:rsidR="00F34CD5" w14:paraId="1C4CE42E" w14:textId="77777777">
        <w:trPr>
          <w:trHeight w:val="1405"/>
          <w:jc w:val="center"/>
        </w:trPr>
        <w:tc>
          <w:tcPr>
            <w:tcW w:w="207" w:type="pct"/>
            <w:vMerge/>
            <w:noWrap/>
            <w:vAlign w:val="center"/>
          </w:tcPr>
          <w:p w14:paraId="27B82343" w14:textId="77777777" w:rsidR="00F34CD5" w:rsidRDefault="00F34CD5">
            <w:pPr>
              <w:adjustRightInd w:val="0"/>
              <w:spacing w:line="0" w:lineRule="atLeast"/>
              <w:contextualSpacing/>
              <w:jc w:val="center"/>
              <w:rPr>
                <w:rFonts w:ascii="仿宋" w:eastAsia="仿宋" w:hAnsi="仿宋" w:hint="eastAsia"/>
                <w:sz w:val="20"/>
                <w:szCs w:val="20"/>
              </w:rPr>
            </w:pPr>
          </w:p>
        </w:tc>
        <w:tc>
          <w:tcPr>
            <w:tcW w:w="207" w:type="pct"/>
            <w:noWrap/>
            <w:vAlign w:val="center"/>
          </w:tcPr>
          <w:p w14:paraId="5E2D7749"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项目开发岗</w:t>
            </w:r>
          </w:p>
        </w:tc>
        <w:tc>
          <w:tcPr>
            <w:tcW w:w="207" w:type="pct"/>
            <w:noWrap/>
            <w:vAlign w:val="center"/>
          </w:tcPr>
          <w:p w14:paraId="11462355"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02</w:t>
            </w:r>
          </w:p>
        </w:tc>
        <w:tc>
          <w:tcPr>
            <w:tcW w:w="204" w:type="pct"/>
            <w:noWrap/>
            <w:vAlign w:val="center"/>
          </w:tcPr>
          <w:p w14:paraId="4AC6385D"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w:t>
            </w:r>
          </w:p>
        </w:tc>
        <w:tc>
          <w:tcPr>
            <w:tcW w:w="1023" w:type="pct"/>
            <w:vAlign w:val="center"/>
          </w:tcPr>
          <w:p w14:paraId="316D2260"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1.负责风光储项目前期开发，完成资源选址、资料搜集和综合评估。</w:t>
            </w:r>
          </w:p>
          <w:p w14:paraId="42CC8781"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2.牵头办理立项、备案、核准等前期手续，起草开发协议并完成签署。</w:t>
            </w:r>
          </w:p>
        </w:tc>
        <w:tc>
          <w:tcPr>
            <w:tcW w:w="1378" w:type="pct"/>
            <w:vMerge/>
            <w:noWrap/>
            <w:vAlign w:val="center"/>
          </w:tcPr>
          <w:p w14:paraId="3B773668" w14:textId="77777777" w:rsidR="00F34CD5" w:rsidRDefault="00F34CD5">
            <w:pPr>
              <w:adjustRightInd w:val="0"/>
              <w:spacing w:line="0" w:lineRule="atLeast"/>
              <w:contextualSpacing/>
              <w:rPr>
                <w:rFonts w:ascii="仿宋" w:eastAsia="仿宋" w:hAnsi="仿宋" w:hint="eastAsia"/>
                <w:sz w:val="20"/>
                <w:szCs w:val="20"/>
              </w:rPr>
            </w:pPr>
          </w:p>
        </w:tc>
        <w:tc>
          <w:tcPr>
            <w:tcW w:w="223" w:type="pct"/>
            <w:vAlign w:val="center"/>
          </w:tcPr>
          <w:p w14:paraId="676F05C0"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223" w:type="pct"/>
            <w:vAlign w:val="center"/>
          </w:tcPr>
          <w:p w14:paraId="293C8C04"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学士学位及以上</w:t>
            </w:r>
          </w:p>
        </w:tc>
        <w:tc>
          <w:tcPr>
            <w:tcW w:w="223" w:type="pct"/>
            <w:vAlign w:val="center"/>
          </w:tcPr>
          <w:p w14:paraId="12D43332"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35周岁及以下</w:t>
            </w:r>
          </w:p>
        </w:tc>
        <w:tc>
          <w:tcPr>
            <w:tcW w:w="889" w:type="pct"/>
            <w:noWrap/>
            <w:vAlign w:val="center"/>
          </w:tcPr>
          <w:p w14:paraId="71BCD26A"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具有3年以上风电、光伏、储能项目开发经验；熟悉风电、光伏、储能项目开发流程，具备较强的公关、谈判能力。</w:t>
            </w:r>
          </w:p>
        </w:tc>
        <w:tc>
          <w:tcPr>
            <w:tcW w:w="212" w:type="pct"/>
            <w:noWrap/>
            <w:vAlign w:val="center"/>
          </w:tcPr>
          <w:p w14:paraId="73E110C2" w14:textId="77777777" w:rsidR="00F34CD5" w:rsidRDefault="00F34CD5">
            <w:pPr>
              <w:adjustRightInd w:val="0"/>
              <w:spacing w:line="0" w:lineRule="atLeast"/>
              <w:contextualSpacing/>
              <w:jc w:val="center"/>
              <w:rPr>
                <w:rFonts w:ascii="仿宋" w:eastAsia="仿宋" w:hAnsi="仿宋" w:hint="eastAsia"/>
                <w:sz w:val="20"/>
                <w:szCs w:val="20"/>
              </w:rPr>
            </w:pPr>
          </w:p>
        </w:tc>
      </w:tr>
      <w:tr w:rsidR="00F34CD5" w14:paraId="094AF022" w14:textId="77777777">
        <w:trPr>
          <w:trHeight w:val="1119"/>
          <w:jc w:val="center"/>
        </w:trPr>
        <w:tc>
          <w:tcPr>
            <w:tcW w:w="207" w:type="pct"/>
            <w:vMerge/>
            <w:noWrap/>
            <w:vAlign w:val="center"/>
          </w:tcPr>
          <w:p w14:paraId="4CDA7C5F" w14:textId="77777777" w:rsidR="00F34CD5" w:rsidRDefault="00F34CD5">
            <w:pPr>
              <w:adjustRightInd w:val="0"/>
              <w:spacing w:line="0" w:lineRule="atLeast"/>
              <w:contextualSpacing/>
              <w:jc w:val="center"/>
              <w:rPr>
                <w:rFonts w:ascii="仿宋" w:eastAsia="仿宋" w:hAnsi="仿宋" w:hint="eastAsia"/>
                <w:sz w:val="20"/>
                <w:szCs w:val="20"/>
              </w:rPr>
            </w:pPr>
          </w:p>
        </w:tc>
        <w:tc>
          <w:tcPr>
            <w:tcW w:w="207" w:type="pct"/>
            <w:tcBorders>
              <w:bottom w:val="single" w:sz="4" w:space="0" w:color="auto"/>
            </w:tcBorders>
            <w:noWrap/>
            <w:vAlign w:val="center"/>
          </w:tcPr>
          <w:p w14:paraId="74E2232C"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工程建设管理岗</w:t>
            </w:r>
          </w:p>
        </w:tc>
        <w:tc>
          <w:tcPr>
            <w:tcW w:w="207" w:type="pct"/>
            <w:noWrap/>
            <w:vAlign w:val="center"/>
          </w:tcPr>
          <w:p w14:paraId="226C46F2"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03</w:t>
            </w:r>
          </w:p>
        </w:tc>
        <w:tc>
          <w:tcPr>
            <w:tcW w:w="204" w:type="pct"/>
            <w:noWrap/>
            <w:vAlign w:val="center"/>
          </w:tcPr>
          <w:p w14:paraId="2EEA8469"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w:t>
            </w:r>
          </w:p>
        </w:tc>
        <w:tc>
          <w:tcPr>
            <w:tcW w:w="1023" w:type="pct"/>
            <w:vAlign w:val="center"/>
          </w:tcPr>
          <w:p w14:paraId="75E68975"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1.全面负责部门日常管理，制定计划和制度。</w:t>
            </w:r>
          </w:p>
          <w:p w14:paraId="28343B20"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2.统筹项目人力物资配置，监督工程安全、质量、进度及投资管控。</w:t>
            </w:r>
          </w:p>
          <w:p w14:paraId="76CD0A92"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3.审核预算与合同，参与项目后评价。</w:t>
            </w:r>
          </w:p>
        </w:tc>
        <w:tc>
          <w:tcPr>
            <w:tcW w:w="1378" w:type="pct"/>
            <w:vMerge/>
            <w:noWrap/>
            <w:vAlign w:val="center"/>
          </w:tcPr>
          <w:p w14:paraId="331B7BF9" w14:textId="77777777" w:rsidR="00F34CD5" w:rsidRDefault="00F34CD5">
            <w:pPr>
              <w:adjustRightInd w:val="0"/>
              <w:spacing w:line="0" w:lineRule="atLeast"/>
              <w:contextualSpacing/>
              <w:rPr>
                <w:rFonts w:ascii="仿宋" w:eastAsia="仿宋" w:hAnsi="仿宋" w:hint="eastAsia"/>
                <w:sz w:val="20"/>
                <w:szCs w:val="20"/>
              </w:rPr>
            </w:pPr>
          </w:p>
        </w:tc>
        <w:tc>
          <w:tcPr>
            <w:tcW w:w="223" w:type="pct"/>
            <w:vAlign w:val="center"/>
          </w:tcPr>
          <w:p w14:paraId="406FDFE4"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223" w:type="pct"/>
            <w:vAlign w:val="center"/>
          </w:tcPr>
          <w:p w14:paraId="1EECFEE7"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w:t>
            </w:r>
          </w:p>
        </w:tc>
        <w:tc>
          <w:tcPr>
            <w:tcW w:w="223" w:type="pct"/>
            <w:vAlign w:val="center"/>
          </w:tcPr>
          <w:p w14:paraId="04FBABEE"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45周岁及以下</w:t>
            </w:r>
          </w:p>
        </w:tc>
        <w:tc>
          <w:tcPr>
            <w:tcW w:w="889" w:type="pct"/>
            <w:noWrap/>
            <w:vAlign w:val="center"/>
          </w:tcPr>
          <w:p w14:paraId="45FF6BEE"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具有5年以上风电、光伏、储能项目工程建设或者8年以上工程管理、工程造价工作经验，具有大项目管理经验；持有一级建造师资格或一级造价师资格或土木工程师职称。</w:t>
            </w:r>
          </w:p>
        </w:tc>
        <w:tc>
          <w:tcPr>
            <w:tcW w:w="212" w:type="pct"/>
            <w:noWrap/>
            <w:vAlign w:val="center"/>
          </w:tcPr>
          <w:p w14:paraId="72DC5237" w14:textId="77777777" w:rsidR="00F34CD5" w:rsidRDefault="00F34CD5">
            <w:pPr>
              <w:adjustRightInd w:val="0"/>
              <w:spacing w:line="0" w:lineRule="atLeast"/>
              <w:contextualSpacing/>
              <w:jc w:val="center"/>
              <w:rPr>
                <w:rFonts w:ascii="仿宋" w:eastAsia="仿宋" w:hAnsi="仿宋" w:hint="eastAsia"/>
                <w:sz w:val="20"/>
                <w:szCs w:val="20"/>
              </w:rPr>
            </w:pPr>
          </w:p>
        </w:tc>
      </w:tr>
      <w:tr w:rsidR="00F34CD5" w14:paraId="27167A90" w14:textId="77777777">
        <w:trPr>
          <w:trHeight w:val="1958"/>
          <w:jc w:val="center"/>
        </w:trPr>
        <w:tc>
          <w:tcPr>
            <w:tcW w:w="207" w:type="pct"/>
            <w:vMerge/>
            <w:noWrap/>
            <w:vAlign w:val="center"/>
          </w:tcPr>
          <w:p w14:paraId="1AEB0E69" w14:textId="77777777" w:rsidR="00F34CD5" w:rsidRDefault="00F34CD5">
            <w:pPr>
              <w:adjustRightInd w:val="0"/>
              <w:spacing w:line="0" w:lineRule="atLeast"/>
              <w:contextualSpacing/>
              <w:jc w:val="center"/>
              <w:rPr>
                <w:rFonts w:ascii="仿宋" w:eastAsia="仿宋" w:hAnsi="仿宋" w:hint="eastAsia"/>
                <w:sz w:val="20"/>
                <w:szCs w:val="20"/>
              </w:rPr>
            </w:pPr>
          </w:p>
        </w:tc>
        <w:tc>
          <w:tcPr>
            <w:tcW w:w="207" w:type="pct"/>
            <w:tcBorders>
              <w:top w:val="single" w:sz="4" w:space="0" w:color="auto"/>
              <w:bottom w:val="single" w:sz="4" w:space="0" w:color="auto"/>
            </w:tcBorders>
            <w:noWrap/>
            <w:vAlign w:val="center"/>
          </w:tcPr>
          <w:p w14:paraId="4694A59D"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招标商务采购岗</w:t>
            </w:r>
          </w:p>
        </w:tc>
        <w:tc>
          <w:tcPr>
            <w:tcW w:w="207" w:type="pct"/>
            <w:noWrap/>
            <w:vAlign w:val="center"/>
          </w:tcPr>
          <w:p w14:paraId="4FA25F36"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04</w:t>
            </w:r>
          </w:p>
        </w:tc>
        <w:tc>
          <w:tcPr>
            <w:tcW w:w="204" w:type="pct"/>
            <w:noWrap/>
            <w:vAlign w:val="center"/>
          </w:tcPr>
          <w:p w14:paraId="232B7907"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w:t>
            </w:r>
          </w:p>
        </w:tc>
        <w:tc>
          <w:tcPr>
            <w:tcW w:w="1023" w:type="pct"/>
            <w:vAlign w:val="center"/>
          </w:tcPr>
          <w:p w14:paraId="55CED649"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1.负责设备采购和工程采购（施工/监理）的招标采购工作。</w:t>
            </w:r>
          </w:p>
          <w:p w14:paraId="7AFF9910"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2.编制招标文件、采购计划和预算。</w:t>
            </w:r>
          </w:p>
          <w:p w14:paraId="3AA00641"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3.统筹竣工结算审核，建立和维护供应商资源库。</w:t>
            </w:r>
          </w:p>
        </w:tc>
        <w:tc>
          <w:tcPr>
            <w:tcW w:w="1378" w:type="pct"/>
            <w:vMerge/>
            <w:noWrap/>
            <w:vAlign w:val="center"/>
          </w:tcPr>
          <w:p w14:paraId="281CC6CE" w14:textId="77777777" w:rsidR="00F34CD5" w:rsidRDefault="00F34CD5">
            <w:pPr>
              <w:adjustRightInd w:val="0"/>
              <w:spacing w:line="0" w:lineRule="atLeast"/>
              <w:contextualSpacing/>
              <w:rPr>
                <w:rFonts w:ascii="仿宋" w:eastAsia="仿宋" w:hAnsi="仿宋" w:hint="eastAsia"/>
                <w:sz w:val="20"/>
                <w:szCs w:val="20"/>
              </w:rPr>
            </w:pPr>
          </w:p>
        </w:tc>
        <w:tc>
          <w:tcPr>
            <w:tcW w:w="223" w:type="pct"/>
            <w:vAlign w:val="center"/>
          </w:tcPr>
          <w:p w14:paraId="7303827B"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223" w:type="pct"/>
            <w:vAlign w:val="center"/>
          </w:tcPr>
          <w:p w14:paraId="68B1AAFB"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学士学位及以上</w:t>
            </w:r>
          </w:p>
        </w:tc>
        <w:tc>
          <w:tcPr>
            <w:tcW w:w="223" w:type="pct"/>
            <w:vAlign w:val="center"/>
          </w:tcPr>
          <w:p w14:paraId="02F95A98"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35周岁及以下</w:t>
            </w:r>
          </w:p>
        </w:tc>
        <w:tc>
          <w:tcPr>
            <w:tcW w:w="889" w:type="pct"/>
            <w:noWrap/>
            <w:vAlign w:val="center"/>
          </w:tcPr>
          <w:p w14:paraId="331532EA"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具有3年以上风电、光伏、储能项目采购工作经验，掌握招投标法、民法典等相关法律法规，熟悉新能源电站设备及工程采购，掌握项目管理、合同管理、工程概预算相关知识和谈判技巧。</w:t>
            </w:r>
          </w:p>
        </w:tc>
        <w:tc>
          <w:tcPr>
            <w:tcW w:w="212" w:type="pct"/>
            <w:noWrap/>
            <w:vAlign w:val="center"/>
          </w:tcPr>
          <w:p w14:paraId="4F4F0F9B" w14:textId="77777777" w:rsidR="00F34CD5" w:rsidRDefault="00F34CD5">
            <w:pPr>
              <w:adjustRightInd w:val="0"/>
              <w:spacing w:line="0" w:lineRule="atLeast"/>
              <w:contextualSpacing/>
              <w:jc w:val="center"/>
              <w:rPr>
                <w:rFonts w:ascii="仿宋" w:eastAsia="仿宋" w:hAnsi="仿宋" w:hint="eastAsia"/>
                <w:sz w:val="20"/>
                <w:szCs w:val="20"/>
              </w:rPr>
            </w:pPr>
          </w:p>
        </w:tc>
      </w:tr>
      <w:tr w:rsidR="00F34CD5" w14:paraId="4B6D9574" w14:textId="77777777">
        <w:trPr>
          <w:trHeight w:val="1251"/>
          <w:jc w:val="center"/>
        </w:trPr>
        <w:tc>
          <w:tcPr>
            <w:tcW w:w="207" w:type="pct"/>
            <w:vMerge/>
            <w:noWrap/>
            <w:vAlign w:val="center"/>
          </w:tcPr>
          <w:p w14:paraId="2468A435" w14:textId="77777777" w:rsidR="00F34CD5" w:rsidRDefault="00F34CD5">
            <w:pPr>
              <w:adjustRightInd w:val="0"/>
              <w:spacing w:line="0" w:lineRule="atLeast"/>
              <w:contextualSpacing/>
              <w:jc w:val="center"/>
              <w:rPr>
                <w:rFonts w:ascii="仿宋" w:eastAsia="仿宋" w:hAnsi="仿宋" w:hint="eastAsia"/>
                <w:sz w:val="20"/>
                <w:szCs w:val="20"/>
              </w:rPr>
            </w:pPr>
          </w:p>
        </w:tc>
        <w:tc>
          <w:tcPr>
            <w:tcW w:w="207" w:type="pct"/>
            <w:tcBorders>
              <w:top w:val="single" w:sz="4" w:space="0" w:color="auto"/>
              <w:bottom w:val="single" w:sz="4" w:space="0" w:color="auto"/>
            </w:tcBorders>
            <w:noWrap/>
            <w:vAlign w:val="center"/>
          </w:tcPr>
          <w:p w14:paraId="5D703A14"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安全监督管理岗</w:t>
            </w:r>
          </w:p>
        </w:tc>
        <w:tc>
          <w:tcPr>
            <w:tcW w:w="207" w:type="pct"/>
            <w:noWrap/>
            <w:vAlign w:val="center"/>
          </w:tcPr>
          <w:p w14:paraId="3570ED47"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05</w:t>
            </w:r>
          </w:p>
        </w:tc>
        <w:tc>
          <w:tcPr>
            <w:tcW w:w="204" w:type="pct"/>
            <w:noWrap/>
            <w:vAlign w:val="center"/>
          </w:tcPr>
          <w:p w14:paraId="484B98BB"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w:t>
            </w:r>
          </w:p>
        </w:tc>
        <w:tc>
          <w:tcPr>
            <w:tcW w:w="1023" w:type="pct"/>
            <w:vAlign w:val="center"/>
          </w:tcPr>
          <w:p w14:paraId="172F12E8"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1.负责制定安全管理制度、操作规程和应急预案。</w:t>
            </w:r>
          </w:p>
          <w:p w14:paraId="03F50103"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2.开展安全日常监督检查和隐患排查，组织安全培训和应急演练。</w:t>
            </w:r>
          </w:p>
          <w:p w14:paraId="69348271"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3.参与事故调查处理。</w:t>
            </w:r>
          </w:p>
        </w:tc>
        <w:tc>
          <w:tcPr>
            <w:tcW w:w="1378" w:type="pct"/>
            <w:vMerge/>
            <w:noWrap/>
            <w:vAlign w:val="center"/>
          </w:tcPr>
          <w:p w14:paraId="1E7D054A" w14:textId="77777777" w:rsidR="00F34CD5" w:rsidRDefault="00F34CD5">
            <w:pPr>
              <w:adjustRightInd w:val="0"/>
              <w:spacing w:line="0" w:lineRule="atLeast"/>
              <w:contextualSpacing/>
              <w:rPr>
                <w:rFonts w:ascii="仿宋" w:eastAsia="仿宋" w:hAnsi="仿宋" w:hint="eastAsia"/>
                <w:sz w:val="20"/>
                <w:szCs w:val="20"/>
              </w:rPr>
            </w:pPr>
          </w:p>
        </w:tc>
        <w:tc>
          <w:tcPr>
            <w:tcW w:w="223" w:type="pct"/>
            <w:vAlign w:val="center"/>
          </w:tcPr>
          <w:p w14:paraId="3D40B25D"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223" w:type="pct"/>
            <w:vAlign w:val="center"/>
          </w:tcPr>
          <w:p w14:paraId="76076263"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学士学位及以上</w:t>
            </w:r>
          </w:p>
        </w:tc>
        <w:tc>
          <w:tcPr>
            <w:tcW w:w="223" w:type="pct"/>
            <w:vAlign w:val="center"/>
          </w:tcPr>
          <w:p w14:paraId="1456708B"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35周岁及以下</w:t>
            </w:r>
          </w:p>
        </w:tc>
        <w:tc>
          <w:tcPr>
            <w:tcW w:w="889" w:type="pct"/>
            <w:noWrap/>
            <w:vAlign w:val="center"/>
          </w:tcPr>
          <w:p w14:paraId="532852A5"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具有5年以上工程安全管理经验；持有注册安全工程师证书；熟悉EHS法律法规和体系标准。</w:t>
            </w:r>
          </w:p>
        </w:tc>
        <w:tc>
          <w:tcPr>
            <w:tcW w:w="212" w:type="pct"/>
            <w:noWrap/>
            <w:vAlign w:val="center"/>
          </w:tcPr>
          <w:p w14:paraId="4CF76F17" w14:textId="77777777" w:rsidR="00F34CD5" w:rsidRDefault="00F34CD5">
            <w:pPr>
              <w:adjustRightInd w:val="0"/>
              <w:spacing w:line="0" w:lineRule="atLeast"/>
              <w:contextualSpacing/>
              <w:jc w:val="center"/>
              <w:rPr>
                <w:rFonts w:ascii="仿宋" w:eastAsia="仿宋" w:hAnsi="仿宋" w:hint="eastAsia"/>
                <w:sz w:val="20"/>
                <w:szCs w:val="20"/>
              </w:rPr>
            </w:pPr>
          </w:p>
        </w:tc>
      </w:tr>
      <w:tr w:rsidR="00F34CD5" w14:paraId="32C3B9DE" w14:textId="77777777">
        <w:trPr>
          <w:trHeight w:val="737"/>
          <w:jc w:val="center"/>
        </w:trPr>
        <w:tc>
          <w:tcPr>
            <w:tcW w:w="207" w:type="pct"/>
            <w:noWrap/>
            <w:vAlign w:val="center"/>
          </w:tcPr>
          <w:p w14:paraId="460B63A6"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lastRenderedPageBreak/>
              <w:t>招聘单位</w:t>
            </w:r>
          </w:p>
        </w:tc>
        <w:tc>
          <w:tcPr>
            <w:tcW w:w="207" w:type="pct"/>
            <w:tcBorders>
              <w:top w:val="single" w:sz="4" w:space="0" w:color="auto"/>
              <w:bottom w:val="single" w:sz="4" w:space="0" w:color="auto"/>
            </w:tcBorders>
            <w:noWrap/>
            <w:vAlign w:val="center"/>
          </w:tcPr>
          <w:p w14:paraId="3DFAAF59"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招聘岗位</w:t>
            </w:r>
          </w:p>
        </w:tc>
        <w:tc>
          <w:tcPr>
            <w:tcW w:w="207" w:type="pct"/>
            <w:noWrap/>
            <w:vAlign w:val="center"/>
          </w:tcPr>
          <w:p w14:paraId="5525AD37"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岗位代码</w:t>
            </w:r>
          </w:p>
        </w:tc>
        <w:tc>
          <w:tcPr>
            <w:tcW w:w="204" w:type="pct"/>
            <w:noWrap/>
            <w:vAlign w:val="center"/>
          </w:tcPr>
          <w:p w14:paraId="2173068D"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招聘人数</w:t>
            </w:r>
          </w:p>
        </w:tc>
        <w:tc>
          <w:tcPr>
            <w:tcW w:w="1023" w:type="pct"/>
            <w:vAlign w:val="center"/>
          </w:tcPr>
          <w:p w14:paraId="54CF1475"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岗位职责说明</w:t>
            </w:r>
          </w:p>
        </w:tc>
        <w:tc>
          <w:tcPr>
            <w:tcW w:w="1378" w:type="pct"/>
            <w:noWrap/>
            <w:vAlign w:val="center"/>
          </w:tcPr>
          <w:p w14:paraId="2750A00D" w14:textId="77777777" w:rsidR="00F34CD5" w:rsidRDefault="00000000">
            <w:pPr>
              <w:adjustRightInd w:val="0"/>
              <w:spacing w:line="0" w:lineRule="atLeast"/>
              <w:contextualSpacing/>
              <w:rPr>
                <w:rFonts w:ascii="仿宋" w:eastAsia="仿宋" w:hAnsi="仿宋" w:hint="eastAsia"/>
                <w:b/>
                <w:bCs/>
                <w:sz w:val="20"/>
                <w:szCs w:val="20"/>
              </w:rPr>
            </w:pPr>
            <w:r>
              <w:rPr>
                <w:rFonts w:ascii="仿宋" w:eastAsia="仿宋" w:hAnsi="仿宋" w:hint="eastAsia"/>
                <w:b/>
                <w:bCs/>
                <w:sz w:val="20"/>
                <w:szCs w:val="20"/>
              </w:rPr>
              <w:t>专业</w:t>
            </w:r>
          </w:p>
        </w:tc>
        <w:tc>
          <w:tcPr>
            <w:tcW w:w="223" w:type="pct"/>
            <w:vAlign w:val="center"/>
          </w:tcPr>
          <w:p w14:paraId="5B18DA81"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学历</w:t>
            </w:r>
          </w:p>
        </w:tc>
        <w:tc>
          <w:tcPr>
            <w:tcW w:w="223" w:type="pct"/>
            <w:vAlign w:val="center"/>
          </w:tcPr>
          <w:p w14:paraId="63836126"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学位</w:t>
            </w:r>
          </w:p>
        </w:tc>
        <w:tc>
          <w:tcPr>
            <w:tcW w:w="223" w:type="pct"/>
            <w:vAlign w:val="center"/>
          </w:tcPr>
          <w:p w14:paraId="4232EA49"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年龄</w:t>
            </w:r>
          </w:p>
        </w:tc>
        <w:tc>
          <w:tcPr>
            <w:tcW w:w="889" w:type="pct"/>
            <w:noWrap/>
            <w:vAlign w:val="center"/>
          </w:tcPr>
          <w:p w14:paraId="3652D98C"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岗位要求</w:t>
            </w:r>
          </w:p>
        </w:tc>
        <w:tc>
          <w:tcPr>
            <w:tcW w:w="212" w:type="pct"/>
            <w:noWrap/>
            <w:vAlign w:val="center"/>
          </w:tcPr>
          <w:p w14:paraId="2370A056"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备注</w:t>
            </w:r>
          </w:p>
        </w:tc>
      </w:tr>
      <w:tr w:rsidR="00F34CD5" w14:paraId="65FB07A5" w14:textId="77777777">
        <w:trPr>
          <w:trHeight w:val="2640"/>
          <w:jc w:val="center"/>
        </w:trPr>
        <w:tc>
          <w:tcPr>
            <w:tcW w:w="207" w:type="pct"/>
            <w:vMerge w:val="restart"/>
            <w:noWrap/>
            <w:vAlign w:val="center"/>
          </w:tcPr>
          <w:p w14:paraId="19BE3D16"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沧州市海量新能源发展有限公司</w:t>
            </w:r>
          </w:p>
        </w:tc>
        <w:tc>
          <w:tcPr>
            <w:tcW w:w="207" w:type="pct"/>
            <w:tcBorders>
              <w:top w:val="single" w:sz="4" w:space="0" w:color="auto"/>
              <w:bottom w:val="single" w:sz="4" w:space="0" w:color="auto"/>
            </w:tcBorders>
            <w:noWrap/>
            <w:vAlign w:val="center"/>
          </w:tcPr>
          <w:p w14:paraId="323A3AC0"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土建专责岗</w:t>
            </w:r>
          </w:p>
        </w:tc>
        <w:tc>
          <w:tcPr>
            <w:tcW w:w="207" w:type="pct"/>
            <w:noWrap/>
            <w:vAlign w:val="center"/>
          </w:tcPr>
          <w:p w14:paraId="7EECB5B5"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06</w:t>
            </w:r>
          </w:p>
        </w:tc>
        <w:tc>
          <w:tcPr>
            <w:tcW w:w="204" w:type="pct"/>
            <w:noWrap/>
            <w:vAlign w:val="center"/>
          </w:tcPr>
          <w:p w14:paraId="5A03D86A"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w:t>
            </w:r>
          </w:p>
        </w:tc>
        <w:tc>
          <w:tcPr>
            <w:tcW w:w="1023" w:type="pct"/>
            <w:vAlign w:val="center"/>
          </w:tcPr>
          <w:p w14:paraId="6092377E"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1.负责编制土建专业技术指引和管理制度。</w:t>
            </w:r>
          </w:p>
          <w:p w14:paraId="6467C692"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2.覆盖项目开工至竣工移交全阶段的技术管理。</w:t>
            </w:r>
          </w:p>
          <w:p w14:paraId="7C39BB28" w14:textId="77777777" w:rsidR="00F34CD5" w:rsidRDefault="00000000">
            <w:pPr>
              <w:adjustRightInd w:val="0"/>
              <w:spacing w:line="0" w:lineRule="atLeast"/>
              <w:contextualSpacing/>
              <w:rPr>
                <w:rFonts w:ascii="仿宋" w:eastAsia="仿宋" w:hAnsi="仿宋" w:hint="eastAsia"/>
                <w:b/>
                <w:bCs/>
                <w:sz w:val="20"/>
                <w:szCs w:val="20"/>
              </w:rPr>
            </w:pPr>
            <w:r>
              <w:rPr>
                <w:rFonts w:ascii="仿宋" w:eastAsia="仿宋" w:hAnsi="仿宋" w:hint="eastAsia"/>
                <w:sz w:val="20"/>
                <w:szCs w:val="20"/>
              </w:rPr>
              <w:t>3.监督现场质量、进度和安全，参与竣工验收和结算审核。</w:t>
            </w:r>
          </w:p>
        </w:tc>
        <w:tc>
          <w:tcPr>
            <w:tcW w:w="1378" w:type="pct"/>
            <w:noWrap/>
            <w:vAlign w:val="center"/>
          </w:tcPr>
          <w:p w14:paraId="4DCDF1DB"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本科：</w:t>
            </w:r>
            <w:r>
              <w:rPr>
                <w:rFonts w:ascii="仿宋" w:eastAsia="仿宋" w:hAnsi="仿宋" w:hint="eastAsia"/>
                <w:sz w:val="20"/>
                <w:szCs w:val="20"/>
              </w:rPr>
              <w:t>土木工程、建筑环境与能源应用工程、给排水科学与工程、建筑电气与智能化、城市地下空间工程、道路桥梁与渡河工程、铁道工程、智能建造、水利与海洋工程、水利与交通工程、城市水系统工程、智能建造与智慧交通、工程软件</w:t>
            </w:r>
          </w:p>
          <w:p w14:paraId="70C43001"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研究生：</w:t>
            </w:r>
            <w:r>
              <w:rPr>
                <w:rFonts w:ascii="仿宋" w:eastAsia="仿宋" w:hAnsi="仿宋" w:hint="eastAsia"/>
                <w:sz w:val="20"/>
                <w:szCs w:val="20"/>
              </w:rPr>
              <w:t>土木工程、岩土工程、结构工程、市政工程、供热、供燃气、通风及空调工程、防灾减灾工程及防护工程、桥梁与隧道工程</w:t>
            </w:r>
          </w:p>
        </w:tc>
        <w:tc>
          <w:tcPr>
            <w:tcW w:w="223" w:type="pct"/>
            <w:vAlign w:val="center"/>
          </w:tcPr>
          <w:p w14:paraId="31728136"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223" w:type="pct"/>
            <w:vAlign w:val="center"/>
          </w:tcPr>
          <w:p w14:paraId="10D3CF5C"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w:t>
            </w:r>
          </w:p>
        </w:tc>
        <w:tc>
          <w:tcPr>
            <w:tcW w:w="223" w:type="pct"/>
            <w:vAlign w:val="center"/>
          </w:tcPr>
          <w:p w14:paraId="28C6AEA0"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40周岁及以下</w:t>
            </w:r>
          </w:p>
        </w:tc>
        <w:tc>
          <w:tcPr>
            <w:tcW w:w="889" w:type="pct"/>
            <w:noWrap/>
            <w:vAlign w:val="center"/>
          </w:tcPr>
          <w:p w14:paraId="6925FE6C"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具有8年以上土建方面施工管理或工程造价工作经验，具有大项目管理经验；熟悉工程建设、工程造价；持有二级建造师资格，持有一级建造师或一级造价师证书优先；能适应长期驻场。</w:t>
            </w:r>
          </w:p>
        </w:tc>
        <w:tc>
          <w:tcPr>
            <w:tcW w:w="212" w:type="pct"/>
            <w:noWrap/>
            <w:vAlign w:val="center"/>
          </w:tcPr>
          <w:p w14:paraId="719E6E51" w14:textId="77777777" w:rsidR="00F34CD5" w:rsidRDefault="00F34CD5">
            <w:pPr>
              <w:adjustRightInd w:val="0"/>
              <w:spacing w:line="0" w:lineRule="atLeast"/>
              <w:contextualSpacing/>
              <w:jc w:val="center"/>
              <w:rPr>
                <w:rFonts w:ascii="仿宋" w:eastAsia="仿宋" w:hAnsi="仿宋" w:hint="eastAsia"/>
                <w:sz w:val="20"/>
                <w:szCs w:val="20"/>
              </w:rPr>
            </w:pPr>
          </w:p>
        </w:tc>
      </w:tr>
      <w:tr w:rsidR="00F34CD5" w14:paraId="522C9B03" w14:textId="77777777">
        <w:trPr>
          <w:trHeight w:val="2124"/>
          <w:jc w:val="center"/>
        </w:trPr>
        <w:tc>
          <w:tcPr>
            <w:tcW w:w="207" w:type="pct"/>
            <w:vMerge/>
            <w:noWrap/>
            <w:vAlign w:val="center"/>
          </w:tcPr>
          <w:p w14:paraId="6A612645" w14:textId="77777777" w:rsidR="00F34CD5" w:rsidRDefault="00F34CD5">
            <w:pPr>
              <w:adjustRightInd w:val="0"/>
              <w:spacing w:line="0" w:lineRule="atLeast"/>
              <w:contextualSpacing/>
              <w:jc w:val="center"/>
              <w:rPr>
                <w:rFonts w:ascii="仿宋" w:eastAsia="仿宋" w:hAnsi="仿宋" w:hint="eastAsia"/>
                <w:sz w:val="20"/>
                <w:szCs w:val="20"/>
              </w:rPr>
            </w:pPr>
          </w:p>
        </w:tc>
        <w:tc>
          <w:tcPr>
            <w:tcW w:w="207" w:type="pct"/>
            <w:tcBorders>
              <w:top w:val="single" w:sz="4" w:space="0" w:color="auto"/>
              <w:bottom w:val="single" w:sz="4" w:space="0" w:color="auto"/>
            </w:tcBorders>
            <w:noWrap/>
            <w:vAlign w:val="center"/>
          </w:tcPr>
          <w:p w14:paraId="2C062366"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电气专责岗</w:t>
            </w:r>
          </w:p>
        </w:tc>
        <w:tc>
          <w:tcPr>
            <w:tcW w:w="207" w:type="pct"/>
            <w:noWrap/>
            <w:vAlign w:val="center"/>
          </w:tcPr>
          <w:p w14:paraId="0288BCFA"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07</w:t>
            </w:r>
          </w:p>
        </w:tc>
        <w:tc>
          <w:tcPr>
            <w:tcW w:w="204" w:type="pct"/>
            <w:noWrap/>
            <w:vAlign w:val="center"/>
          </w:tcPr>
          <w:p w14:paraId="52C669C8"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w:t>
            </w:r>
          </w:p>
        </w:tc>
        <w:tc>
          <w:tcPr>
            <w:tcW w:w="1023" w:type="pct"/>
            <w:vAlign w:val="center"/>
          </w:tcPr>
          <w:p w14:paraId="20D508E2"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1.负责电气一次、电气二次方向的技术管理。</w:t>
            </w:r>
          </w:p>
          <w:p w14:paraId="27C28DCF"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2.参与电气系统设计方案审核、优化。</w:t>
            </w:r>
          </w:p>
          <w:p w14:paraId="6DC71184"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3.监督设备安装调试，确保系统可靠性与安全性。</w:t>
            </w:r>
          </w:p>
          <w:p w14:paraId="08F7F48F" w14:textId="77777777" w:rsidR="00F34CD5" w:rsidRDefault="00000000">
            <w:pPr>
              <w:adjustRightInd w:val="0"/>
              <w:spacing w:line="0" w:lineRule="atLeast"/>
              <w:contextualSpacing/>
              <w:rPr>
                <w:rFonts w:ascii="仿宋" w:eastAsia="仿宋" w:hAnsi="仿宋" w:hint="eastAsia"/>
                <w:b/>
                <w:bCs/>
                <w:sz w:val="20"/>
                <w:szCs w:val="20"/>
              </w:rPr>
            </w:pPr>
            <w:r>
              <w:rPr>
                <w:rFonts w:ascii="仿宋" w:eastAsia="仿宋" w:hAnsi="仿宋" w:hint="eastAsia"/>
                <w:sz w:val="20"/>
                <w:szCs w:val="20"/>
              </w:rPr>
              <w:t>4.参与验收和试验，解决技术问题。</w:t>
            </w:r>
          </w:p>
        </w:tc>
        <w:tc>
          <w:tcPr>
            <w:tcW w:w="1378" w:type="pct"/>
            <w:noWrap/>
            <w:vAlign w:val="center"/>
          </w:tcPr>
          <w:p w14:paraId="2B6DD250"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本科：</w:t>
            </w:r>
            <w:r>
              <w:rPr>
                <w:rFonts w:ascii="仿宋" w:eastAsia="仿宋" w:hAnsi="仿宋" w:hint="eastAsia"/>
                <w:sz w:val="20"/>
                <w:szCs w:val="20"/>
              </w:rPr>
              <w:t>电气工程及其自动化、智能电网信息工程、光源与照明、电气工程与智能控制、电机电器智能化、电缆工程、能源互联网工程、智慧能源工程、电动载运工程、大功率半导体科学与工程</w:t>
            </w:r>
          </w:p>
          <w:p w14:paraId="2F2A2207"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研究生：</w:t>
            </w:r>
            <w:r>
              <w:rPr>
                <w:rFonts w:ascii="仿宋" w:eastAsia="仿宋" w:hAnsi="仿宋" w:hint="eastAsia"/>
                <w:sz w:val="20"/>
                <w:szCs w:val="20"/>
              </w:rPr>
              <w:t>电气工程、电机与电器、电力系统及其自动化、电力电子与电力传动、电工理论与新技术</w:t>
            </w:r>
          </w:p>
        </w:tc>
        <w:tc>
          <w:tcPr>
            <w:tcW w:w="223" w:type="pct"/>
            <w:vAlign w:val="center"/>
          </w:tcPr>
          <w:p w14:paraId="7E682DA5"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223" w:type="pct"/>
            <w:vAlign w:val="center"/>
          </w:tcPr>
          <w:p w14:paraId="7DAC219A"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学士学位及以上</w:t>
            </w:r>
          </w:p>
        </w:tc>
        <w:tc>
          <w:tcPr>
            <w:tcW w:w="223" w:type="pct"/>
            <w:vAlign w:val="center"/>
          </w:tcPr>
          <w:p w14:paraId="4F920B27"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35周岁及以下</w:t>
            </w:r>
          </w:p>
        </w:tc>
        <w:tc>
          <w:tcPr>
            <w:tcW w:w="889" w:type="pct"/>
            <w:noWrap/>
            <w:vAlign w:val="center"/>
          </w:tcPr>
          <w:p w14:paraId="30C2BAE6"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具有5年以上电力行业工程建设或电气管理等相关工作经验；掌握电气一次、二次系统专业知识，熟悉风电、光伏、储能电站电气系统施工规范及相关法规。具有中级及以上职称优先。</w:t>
            </w:r>
          </w:p>
        </w:tc>
        <w:tc>
          <w:tcPr>
            <w:tcW w:w="212" w:type="pct"/>
            <w:noWrap/>
            <w:vAlign w:val="center"/>
          </w:tcPr>
          <w:p w14:paraId="3988DA54" w14:textId="77777777" w:rsidR="00F34CD5" w:rsidRDefault="00F34CD5">
            <w:pPr>
              <w:adjustRightInd w:val="0"/>
              <w:spacing w:line="0" w:lineRule="atLeast"/>
              <w:contextualSpacing/>
              <w:jc w:val="center"/>
              <w:rPr>
                <w:rFonts w:ascii="仿宋" w:eastAsia="仿宋" w:hAnsi="仿宋" w:hint="eastAsia"/>
                <w:sz w:val="20"/>
                <w:szCs w:val="20"/>
              </w:rPr>
            </w:pPr>
          </w:p>
        </w:tc>
      </w:tr>
      <w:tr w:rsidR="00F34CD5" w14:paraId="75C9FD42" w14:textId="77777777">
        <w:trPr>
          <w:trHeight w:val="2821"/>
          <w:jc w:val="center"/>
        </w:trPr>
        <w:tc>
          <w:tcPr>
            <w:tcW w:w="207" w:type="pct"/>
            <w:vMerge/>
            <w:noWrap/>
            <w:vAlign w:val="center"/>
          </w:tcPr>
          <w:p w14:paraId="14439B68" w14:textId="77777777" w:rsidR="00F34CD5" w:rsidRDefault="00F34CD5">
            <w:pPr>
              <w:adjustRightInd w:val="0"/>
              <w:spacing w:line="0" w:lineRule="atLeast"/>
              <w:contextualSpacing/>
              <w:jc w:val="center"/>
              <w:rPr>
                <w:rFonts w:ascii="仿宋" w:eastAsia="仿宋" w:hAnsi="仿宋" w:hint="eastAsia"/>
                <w:sz w:val="20"/>
                <w:szCs w:val="20"/>
              </w:rPr>
            </w:pPr>
          </w:p>
        </w:tc>
        <w:tc>
          <w:tcPr>
            <w:tcW w:w="207" w:type="pct"/>
            <w:tcBorders>
              <w:top w:val="single" w:sz="4" w:space="0" w:color="auto"/>
              <w:bottom w:val="single" w:sz="4" w:space="0" w:color="auto"/>
            </w:tcBorders>
            <w:noWrap/>
            <w:vAlign w:val="center"/>
          </w:tcPr>
          <w:p w14:paraId="00ADAC0B"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智能信息岗</w:t>
            </w:r>
          </w:p>
        </w:tc>
        <w:tc>
          <w:tcPr>
            <w:tcW w:w="207" w:type="pct"/>
            <w:noWrap/>
            <w:vAlign w:val="center"/>
          </w:tcPr>
          <w:p w14:paraId="21ADCB82"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08</w:t>
            </w:r>
          </w:p>
        </w:tc>
        <w:tc>
          <w:tcPr>
            <w:tcW w:w="204" w:type="pct"/>
            <w:noWrap/>
            <w:vAlign w:val="center"/>
          </w:tcPr>
          <w:p w14:paraId="236505D5"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w:t>
            </w:r>
          </w:p>
        </w:tc>
        <w:tc>
          <w:tcPr>
            <w:tcW w:w="1023" w:type="pct"/>
            <w:vAlign w:val="center"/>
          </w:tcPr>
          <w:p w14:paraId="759D85EB"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1.编制公司信息化、智能化年度实施计划，制定信息系统操作规范与数据治理体系，支持业务发展需求。</w:t>
            </w:r>
          </w:p>
          <w:p w14:paraId="37278025"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2.收集、分析业务数据，形成可视化报告。</w:t>
            </w:r>
          </w:p>
          <w:p w14:paraId="016BDFBD"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3.维护公司网络、服务器及软硬件系统，确保稳定运行；制定信息安全策略，防范数据泄露与网络攻击，保障系统与数据安全。</w:t>
            </w:r>
          </w:p>
          <w:p w14:paraId="22731666" w14:textId="77777777" w:rsidR="00F34CD5" w:rsidRDefault="00000000">
            <w:pPr>
              <w:adjustRightInd w:val="0"/>
              <w:spacing w:line="0" w:lineRule="atLeast"/>
              <w:contextualSpacing/>
              <w:rPr>
                <w:rFonts w:ascii="仿宋" w:eastAsia="仿宋" w:hAnsi="仿宋" w:hint="eastAsia"/>
                <w:b/>
                <w:bCs/>
                <w:sz w:val="20"/>
                <w:szCs w:val="20"/>
              </w:rPr>
            </w:pPr>
            <w:r>
              <w:rPr>
                <w:rFonts w:ascii="仿宋" w:eastAsia="仿宋" w:hAnsi="仿宋" w:hint="eastAsia"/>
                <w:sz w:val="20"/>
                <w:szCs w:val="20"/>
              </w:rPr>
              <w:t>4.管理第三方技术服务商，协调解决技术问题。</w:t>
            </w:r>
          </w:p>
        </w:tc>
        <w:tc>
          <w:tcPr>
            <w:tcW w:w="1378" w:type="pct"/>
            <w:noWrap/>
            <w:vAlign w:val="center"/>
          </w:tcPr>
          <w:p w14:paraId="342F1E80"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本科：</w:t>
            </w:r>
            <w:r>
              <w:rPr>
                <w:rFonts w:ascii="仿宋" w:eastAsia="仿宋" w:hAnsi="仿宋" w:hint="eastAsia"/>
                <w:sz w:val="20"/>
                <w:szCs w:val="20"/>
              </w:rPr>
              <w:t>计算机科学与技术、信息安全、网络与信息安全</w:t>
            </w:r>
          </w:p>
          <w:p w14:paraId="0EB1D282"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研究生：</w:t>
            </w:r>
            <w:r>
              <w:rPr>
                <w:rFonts w:ascii="仿宋" w:eastAsia="仿宋" w:hAnsi="仿宋" w:hint="eastAsia"/>
                <w:sz w:val="20"/>
                <w:szCs w:val="20"/>
              </w:rPr>
              <w:t>计算机科学与技术、网络与信息安全</w:t>
            </w:r>
          </w:p>
        </w:tc>
        <w:tc>
          <w:tcPr>
            <w:tcW w:w="223" w:type="pct"/>
            <w:vAlign w:val="center"/>
          </w:tcPr>
          <w:p w14:paraId="56E57152"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223" w:type="pct"/>
            <w:vAlign w:val="center"/>
          </w:tcPr>
          <w:p w14:paraId="3B393FCD"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学士学位及以上</w:t>
            </w:r>
          </w:p>
        </w:tc>
        <w:tc>
          <w:tcPr>
            <w:tcW w:w="223" w:type="pct"/>
            <w:vAlign w:val="center"/>
          </w:tcPr>
          <w:p w14:paraId="1E5177F0"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35周岁及以下</w:t>
            </w:r>
          </w:p>
        </w:tc>
        <w:tc>
          <w:tcPr>
            <w:tcW w:w="889" w:type="pct"/>
            <w:noWrap/>
            <w:vAlign w:val="center"/>
          </w:tcPr>
          <w:p w14:paraId="3672EB35"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熟悉计算机网络架构、服务器管理、常见办公系统与数据库运维；持有三级及以上网络与信息安全管理员证书、计算机程序设计员三级及以上证书。</w:t>
            </w:r>
          </w:p>
        </w:tc>
        <w:tc>
          <w:tcPr>
            <w:tcW w:w="212" w:type="pct"/>
            <w:noWrap/>
            <w:vAlign w:val="center"/>
          </w:tcPr>
          <w:p w14:paraId="71B632DB" w14:textId="77777777" w:rsidR="00F34CD5" w:rsidRDefault="00F34CD5">
            <w:pPr>
              <w:adjustRightInd w:val="0"/>
              <w:spacing w:line="0" w:lineRule="atLeast"/>
              <w:contextualSpacing/>
              <w:jc w:val="center"/>
              <w:rPr>
                <w:rFonts w:ascii="仿宋" w:eastAsia="仿宋" w:hAnsi="仿宋" w:hint="eastAsia"/>
                <w:sz w:val="20"/>
                <w:szCs w:val="20"/>
              </w:rPr>
            </w:pPr>
          </w:p>
        </w:tc>
      </w:tr>
      <w:tr w:rsidR="00F34CD5" w14:paraId="5BB85818" w14:textId="77777777">
        <w:trPr>
          <w:trHeight w:val="1417"/>
          <w:jc w:val="center"/>
        </w:trPr>
        <w:tc>
          <w:tcPr>
            <w:tcW w:w="207" w:type="pct"/>
            <w:vMerge/>
            <w:noWrap/>
            <w:vAlign w:val="center"/>
          </w:tcPr>
          <w:p w14:paraId="6105B700" w14:textId="77777777" w:rsidR="00F34CD5" w:rsidRDefault="00F34CD5">
            <w:pPr>
              <w:adjustRightInd w:val="0"/>
              <w:spacing w:line="0" w:lineRule="atLeast"/>
              <w:contextualSpacing/>
              <w:jc w:val="center"/>
              <w:rPr>
                <w:rFonts w:ascii="仿宋" w:eastAsia="仿宋" w:hAnsi="仿宋" w:hint="eastAsia"/>
                <w:sz w:val="20"/>
                <w:szCs w:val="20"/>
              </w:rPr>
            </w:pPr>
          </w:p>
        </w:tc>
        <w:tc>
          <w:tcPr>
            <w:tcW w:w="207" w:type="pct"/>
            <w:tcBorders>
              <w:top w:val="single" w:sz="4" w:space="0" w:color="auto"/>
              <w:bottom w:val="single" w:sz="4" w:space="0" w:color="auto"/>
            </w:tcBorders>
            <w:noWrap/>
            <w:vAlign w:val="center"/>
          </w:tcPr>
          <w:p w14:paraId="334A55BD"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综合岗1</w:t>
            </w:r>
          </w:p>
        </w:tc>
        <w:tc>
          <w:tcPr>
            <w:tcW w:w="207" w:type="pct"/>
            <w:noWrap/>
            <w:vAlign w:val="center"/>
          </w:tcPr>
          <w:p w14:paraId="45C80C3A"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09</w:t>
            </w:r>
          </w:p>
        </w:tc>
        <w:tc>
          <w:tcPr>
            <w:tcW w:w="204" w:type="pct"/>
            <w:noWrap/>
            <w:vAlign w:val="center"/>
          </w:tcPr>
          <w:p w14:paraId="2689DB5F"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2</w:t>
            </w:r>
          </w:p>
        </w:tc>
        <w:tc>
          <w:tcPr>
            <w:tcW w:w="1023" w:type="pct"/>
            <w:vAlign w:val="center"/>
          </w:tcPr>
          <w:p w14:paraId="11B19E3C"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负责统筹日常行政事务、协调内外部资源，为各部门提供行政支持；协助企业文化建设、宣传培训等工作；负责员工薪酬绩效核发，规范管理劳动合同台账，完成相关报告撰写。</w:t>
            </w:r>
          </w:p>
        </w:tc>
        <w:tc>
          <w:tcPr>
            <w:tcW w:w="1378" w:type="pct"/>
            <w:noWrap/>
            <w:vAlign w:val="center"/>
          </w:tcPr>
          <w:p w14:paraId="66102BA7"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专业不限</w:t>
            </w:r>
          </w:p>
        </w:tc>
        <w:tc>
          <w:tcPr>
            <w:tcW w:w="223" w:type="pct"/>
            <w:vAlign w:val="center"/>
          </w:tcPr>
          <w:p w14:paraId="156786EE"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223" w:type="pct"/>
            <w:vAlign w:val="center"/>
          </w:tcPr>
          <w:p w14:paraId="3FB00318"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学士学位及以上</w:t>
            </w:r>
          </w:p>
        </w:tc>
        <w:tc>
          <w:tcPr>
            <w:tcW w:w="223" w:type="pct"/>
            <w:vAlign w:val="center"/>
          </w:tcPr>
          <w:p w14:paraId="5E73971E"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35周岁及以下</w:t>
            </w:r>
          </w:p>
        </w:tc>
        <w:tc>
          <w:tcPr>
            <w:tcW w:w="889" w:type="pct"/>
            <w:noWrap/>
            <w:vAlign w:val="center"/>
          </w:tcPr>
          <w:p w14:paraId="13794D37"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具有2年以上行政事业单位或国有金融企业工作经验。具备统筹协调、组织执行与沟通能力，熟悉行政事务</w:t>
            </w:r>
          </w:p>
        </w:tc>
        <w:tc>
          <w:tcPr>
            <w:tcW w:w="212" w:type="pct"/>
            <w:noWrap/>
            <w:vAlign w:val="center"/>
          </w:tcPr>
          <w:p w14:paraId="2F93FF5D" w14:textId="77777777" w:rsidR="00F34CD5" w:rsidRDefault="00F34CD5">
            <w:pPr>
              <w:adjustRightInd w:val="0"/>
              <w:spacing w:line="0" w:lineRule="atLeast"/>
              <w:contextualSpacing/>
              <w:jc w:val="center"/>
              <w:rPr>
                <w:rFonts w:ascii="仿宋" w:eastAsia="仿宋" w:hAnsi="仿宋" w:hint="eastAsia"/>
                <w:sz w:val="20"/>
                <w:szCs w:val="20"/>
              </w:rPr>
            </w:pPr>
          </w:p>
        </w:tc>
      </w:tr>
      <w:tr w:rsidR="00F34CD5" w14:paraId="7E7428FB" w14:textId="77777777">
        <w:trPr>
          <w:trHeight w:val="737"/>
          <w:jc w:val="center"/>
        </w:trPr>
        <w:tc>
          <w:tcPr>
            <w:tcW w:w="207" w:type="pct"/>
            <w:noWrap/>
            <w:vAlign w:val="center"/>
          </w:tcPr>
          <w:p w14:paraId="4A186B3B"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lastRenderedPageBreak/>
              <w:t>招聘单位</w:t>
            </w:r>
          </w:p>
        </w:tc>
        <w:tc>
          <w:tcPr>
            <w:tcW w:w="207" w:type="pct"/>
            <w:tcBorders>
              <w:top w:val="single" w:sz="4" w:space="0" w:color="auto"/>
              <w:bottom w:val="single" w:sz="4" w:space="0" w:color="auto"/>
            </w:tcBorders>
            <w:noWrap/>
            <w:vAlign w:val="center"/>
          </w:tcPr>
          <w:p w14:paraId="25D6A076"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招聘岗位</w:t>
            </w:r>
          </w:p>
        </w:tc>
        <w:tc>
          <w:tcPr>
            <w:tcW w:w="207" w:type="pct"/>
            <w:noWrap/>
            <w:vAlign w:val="center"/>
          </w:tcPr>
          <w:p w14:paraId="35D6832B"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岗位代码</w:t>
            </w:r>
          </w:p>
        </w:tc>
        <w:tc>
          <w:tcPr>
            <w:tcW w:w="204" w:type="pct"/>
            <w:noWrap/>
            <w:vAlign w:val="center"/>
          </w:tcPr>
          <w:p w14:paraId="0172DA39"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招聘人数</w:t>
            </w:r>
          </w:p>
        </w:tc>
        <w:tc>
          <w:tcPr>
            <w:tcW w:w="1023" w:type="pct"/>
            <w:vAlign w:val="center"/>
          </w:tcPr>
          <w:p w14:paraId="2E2A68C4"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岗位职责说明</w:t>
            </w:r>
          </w:p>
        </w:tc>
        <w:tc>
          <w:tcPr>
            <w:tcW w:w="1378" w:type="pct"/>
            <w:noWrap/>
            <w:vAlign w:val="center"/>
          </w:tcPr>
          <w:p w14:paraId="2C01F98D"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专业</w:t>
            </w:r>
          </w:p>
        </w:tc>
        <w:tc>
          <w:tcPr>
            <w:tcW w:w="223" w:type="pct"/>
            <w:vAlign w:val="center"/>
          </w:tcPr>
          <w:p w14:paraId="62CF6D1A"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学历</w:t>
            </w:r>
          </w:p>
        </w:tc>
        <w:tc>
          <w:tcPr>
            <w:tcW w:w="223" w:type="pct"/>
            <w:vAlign w:val="center"/>
          </w:tcPr>
          <w:p w14:paraId="4A995C98"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学位</w:t>
            </w:r>
          </w:p>
        </w:tc>
        <w:tc>
          <w:tcPr>
            <w:tcW w:w="223" w:type="pct"/>
            <w:vAlign w:val="center"/>
          </w:tcPr>
          <w:p w14:paraId="788202CA"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年龄</w:t>
            </w:r>
          </w:p>
        </w:tc>
        <w:tc>
          <w:tcPr>
            <w:tcW w:w="889" w:type="pct"/>
            <w:noWrap/>
            <w:vAlign w:val="center"/>
          </w:tcPr>
          <w:p w14:paraId="2EB1FBD7"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岗位要求</w:t>
            </w:r>
          </w:p>
        </w:tc>
        <w:tc>
          <w:tcPr>
            <w:tcW w:w="212" w:type="pct"/>
            <w:noWrap/>
            <w:vAlign w:val="center"/>
          </w:tcPr>
          <w:p w14:paraId="7D1735B4"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备注</w:t>
            </w:r>
          </w:p>
        </w:tc>
      </w:tr>
      <w:tr w:rsidR="00F34CD5" w14:paraId="6AE31483" w14:textId="77777777">
        <w:trPr>
          <w:trHeight w:val="977"/>
          <w:jc w:val="center"/>
        </w:trPr>
        <w:tc>
          <w:tcPr>
            <w:tcW w:w="207" w:type="pct"/>
            <w:noWrap/>
            <w:vAlign w:val="center"/>
          </w:tcPr>
          <w:p w14:paraId="49552948"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沧州市海量新能源发展有限公司</w:t>
            </w:r>
          </w:p>
        </w:tc>
        <w:tc>
          <w:tcPr>
            <w:tcW w:w="207" w:type="pct"/>
            <w:tcBorders>
              <w:top w:val="single" w:sz="4" w:space="0" w:color="auto"/>
              <w:bottom w:val="single" w:sz="4" w:space="0" w:color="auto"/>
            </w:tcBorders>
            <w:noWrap/>
            <w:vAlign w:val="center"/>
          </w:tcPr>
          <w:p w14:paraId="631D91FC"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综合岗2</w:t>
            </w:r>
          </w:p>
        </w:tc>
        <w:tc>
          <w:tcPr>
            <w:tcW w:w="207" w:type="pct"/>
            <w:noWrap/>
            <w:vAlign w:val="center"/>
          </w:tcPr>
          <w:p w14:paraId="007660CB"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10</w:t>
            </w:r>
          </w:p>
        </w:tc>
        <w:tc>
          <w:tcPr>
            <w:tcW w:w="204" w:type="pct"/>
            <w:noWrap/>
            <w:vAlign w:val="center"/>
          </w:tcPr>
          <w:p w14:paraId="586C02F8"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w:t>
            </w:r>
          </w:p>
        </w:tc>
        <w:tc>
          <w:tcPr>
            <w:tcW w:w="1023" w:type="pct"/>
            <w:vAlign w:val="center"/>
          </w:tcPr>
          <w:p w14:paraId="42BAB8EA"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负责各类文书材料起草撰写；负责公文全流程闭环管理；统筹协调部门日常行程安排；负责各类会议记录，并督促闭环跟进；参与策划与制作企业内部培训、政策解读、新能源项目可视化汇报等影音材料，助力政策落地及项目成果展示。</w:t>
            </w:r>
          </w:p>
        </w:tc>
        <w:tc>
          <w:tcPr>
            <w:tcW w:w="1378" w:type="pct"/>
            <w:noWrap/>
            <w:vAlign w:val="center"/>
          </w:tcPr>
          <w:p w14:paraId="1054BFA1"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本科：</w:t>
            </w:r>
            <w:r>
              <w:rPr>
                <w:rFonts w:ascii="仿宋" w:eastAsia="仿宋" w:hAnsi="仿宋" w:hint="eastAsia"/>
                <w:sz w:val="20"/>
                <w:szCs w:val="20"/>
              </w:rPr>
              <w:t>行政管理、秘书学、汉语言文学</w:t>
            </w:r>
          </w:p>
          <w:p w14:paraId="1E483611"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研究生：</w:t>
            </w:r>
            <w:r>
              <w:rPr>
                <w:rFonts w:ascii="仿宋" w:eastAsia="仿宋" w:hAnsi="仿宋" w:hint="eastAsia"/>
                <w:sz w:val="20"/>
                <w:szCs w:val="20"/>
              </w:rPr>
              <w:t>行政管理</w:t>
            </w:r>
          </w:p>
        </w:tc>
        <w:tc>
          <w:tcPr>
            <w:tcW w:w="223" w:type="pct"/>
            <w:vAlign w:val="center"/>
          </w:tcPr>
          <w:p w14:paraId="534EF4F4"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223" w:type="pct"/>
            <w:vAlign w:val="center"/>
          </w:tcPr>
          <w:p w14:paraId="1718191F"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学士学位及以上</w:t>
            </w:r>
          </w:p>
        </w:tc>
        <w:tc>
          <w:tcPr>
            <w:tcW w:w="223" w:type="pct"/>
            <w:vAlign w:val="center"/>
          </w:tcPr>
          <w:p w14:paraId="128883FF"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35周岁及以下</w:t>
            </w:r>
          </w:p>
        </w:tc>
        <w:tc>
          <w:tcPr>
            <w:tcW w:w="889" w:type="pct"/>
            <w:noWrap/>
            <w:vAlign w:val="center"/>
          </w:tcPr>
          <w:p w14:paraId="1A3C76ED"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具备文字功底，统筹协调、组织执行与沟通能力，熟悉行政事务。</w:t>
            </w:r>
          </w:p>
        </w:tc>
        <w:tc>
          <w:tcPr>
            <w:tcW w:w="212" w:type="pct"/>
            <w:noWrap/>
            <w:vAlign w:val="center"/>
          </w:tcPr>
          <w:p w14:paraId="1CAB18CC" w14:textId="77777777" w:rsidR="00F34CD5" w:rsidRDefault="00F34CD5">
            <w:pPr>
              <w:adjustRightInd w:val="0"/>
              <w:spacing w:line="0" w:lineRule="atLeast"/>
              <w:contextualSpacing/>
              <w:jc w:val="center"/>
              <w:rPr>
                <w:rFonts w:ascii="仿宋" w:eastAsia="仿宋" w:hAnsi="仿宋" w:hint="eastAsia"/>
                <w:sz w:val="20"/>
                <w:szCs w:val="20"/>
              </w:rPr>
            </w:pPr>
          </w:p>
        </w:tc>
      </w:tr>
    </w:tbl>
    <w:p w14:paraId="4897618F" w14:textId="77777777" w:rsidR="00F34CD5" w:rsidRDefault="00F34CD5">
      <w:pPr>
        <w:widowControl/>
        <w:snapToGrid w:val="0"/>
        <w:jc w:val="center"/>
        <w:rPr>
          <w:rFonts w:ascii="仿宋" w:eastAsia="仿宋" w:hAnsi="仿宋" w:cs="仿宋" w:hint="eastAsia"/>
          <w:kern w:val="0"/>
          <w:sz w:val="20"/>
          <w:szCs w:val="20"/>
        </w:rPr>
      </w:pPr>
    </w:p>
    <w:p w14:paraId="728673A0" w14:textId="77777777" w:rsidR="00F34CD5" w:rsidRDefault="00000000">
      <w:pPr>
        <w:pStyle w:val="BodyText"/>
        <w:tabs>
          <w:tab w:val="left" w:pos="2049"/>
        </w:tabs>
        <w:ind w:left="960" w:hangingChars="400" w:hanging="960"/>
        <w:rPr>
          <w:rFonts w:ascii="仿宋" w:eastAsia="仿宋" w:hAnsi="仿宋" w:cs="仿宋" w:hint="eastAsia"/>
          <w:kern w:val="0"/>
          <w:sz w:val="24"/>
          <w:lang w:bidi="ar"/>
        </w:rPr>
      </w:pPr>
      <w:r>
        <w:rPr>
          <w:rFonts w:ascii="仿宋" w:eastAsia="仿宋" w:hAnsi="仿宋" w:cs="仿宋" w:hint="eastAsia"/>
          <w:kern w:val="0"/>
          <w:sz w:val="24"/>
          <w:lang w:bidi="ar"/>
        </w:rPr>
        <w:t>备注：1.</w:t>
      </w:r>
      <w:bookmarkStart w:id="0" w:name="_Hlk218782102"/>
      <w:r>
        <w:rPr>
          <w:rFonts w:ascii="仿宋" w:eastAsia="仿宋" w:hAnsi="仿宋" w:cs="仿宋" w:hint="eastAsia"/>
          <w:kern w:val="0"/>
          <w:sz w:val="24"/>
          <w:lang w:bidi="ar"/>
        </w:rPr>
        <w:t>公告中涉及的年龄计算截止至本次公开招聘报名首日</w:t>
      </w:r>
      <w:bookmarkEnd w:id="0"/>
      <w:r>
        <w:rPr>
          <w:rFonts w:ascii="仿宋" w:eastAsia="仿宋" w:hAnsi="仿宋" w:cs="仿宋" w:hint="eastAsia"/>
          <w:kern w:val="0"/>
          <w:sz w:val="24"/>
          <w:lang w:bidi="ar"/>
        </w:rPr>
        <w:t>。</w:t>
      </w:r>
    </w:p>
    <w:p w14:paraId="71353896" w14:textId="77777777" w:rsidR="00F34CD5" w:rsidRDefault="00000000">
      <w:pPr>
        <w:pStyle w:val="BodyText"/>
        <w:tabs>
          <w:tab w:val="left" w:pos="2049"/>
        </w:tabs>
        <w:ind w:leftChars="350" w:left="975" w:hangingChars="100" w:hanging="240"/>
        <w:rPr>
          <w:rFonts w:ascii="仿宋" w:eastAsia="仿宋" w:hAnsi="仿宋" w:cs="仿宋" w:hint="eastAsia"/>
          <w:kern w:val="0"/>
          <w:sz w:val="24"/>
          <w:lang w:bidi="ar"/>
        </w:rPr>
      </w:pPr>
      <w:r>
        <w:rPr>
          <w:rFonts w:ascii="仿宋" w:eastAsia="仿宋" w:hAnsi="仿宋" w:cs="仿宋" w:hint="eastAsia"/>
          <w:kern w:val="0"/>
          <w:sz w:val="24"/>
          <w:lang w:bidi="ar"/>
        </w:rPr>
        <w:t>2.工作经历、年限须提供劳动（聘用）合同（用工单位工作证明）或社保缴费记录等证明材料。</w:t>
      </w:r>
    </w:p>
    <w:p w14:paraId="7A9439D0" w14:textId="5F17AACA" w:rsidR="00F34CD5" w:rsidRDefault="00000000" w:rsidP="00097A23">
      <w:pPr>
        <w:pStyle w:val="BodyText"/>
        <w:tabs>
          <w:tab w:val="left" w:pos="2049"/>
        </w:tabs>
        <w:ind w:leftChars="350" w:left="975" w:hangingChars="100" w:hanging="240"/>
        <w:rPr>
          <w:rFonts w:hint="eastAsia"/>
        </w:rPr>
      </w:pPr>
      <w:r>
        <w:rPr>
          <w:rFonts w:ascii="仿宋" w:eastAsia="仿宋" w:hAnsi="仿宋" w:cs="仿宋" w:hint="eastAsia"/>
          <w:color w:val="000000"/>
          <w:kern w:val="0"/>
          <w:sz w:val="24"/>
          <w:lang w:bidi="ar"/>
        </w:rPr>
        <w:t>3.报考人员须在报名首日前取得毕业证书。</w:t>
      </w:r>
    </w:p>
    <w:sectPr w:rsidR="00F34CD5" w:rsidSect="00097A23">
      <w:footerReference w:type="default" r:id="rId7"/>
      <w:pgSz w:w="16838" w:h="11906" w:orient="landscape"/>
      <w:pgMar w:top="851" w:right="1134" w:bottom="851" w:left="1134"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A3659" w14:textId="77777777" w:rsidR="00680F69" w:rsidRDefault="00680F69">
      <w:r>
        <w:separator/>
      </w:r>
    </w:p>
  </w:endnote>
  <w:endnote w:type="continuationSeparator" w:id="0">
    <w:p w14:paraId="3956BB35" w14:textId="77777777" w:rsidR="00680F69" w:rsidRDefault="0068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640187"/>
    </w:sdtPr>
    <w:sdtContent>
      <w:p w14:paraId="0A504BBC" w14:textId="77777777" w:rsidR="00F34CD5" w:rsidRDefault="00000000">
        <w:pPr>
          <w:pStyle w:val="a3"/>
          <w:jc w:val="center"/>
        </w:pPr>
        <w:r>
          <w:fldChar w:fldCharType="begin"/>
        </w:r>
        <w:r>
          <w:instrText>PAGE   \* MERGEFORMAT</w:instrText>
        </w:r>
        <w:r>
          <w:fldChar w:fldCharType="separate"/>
        </w:r>
        <w:r>
          <w:rPr>
            <w:lang w:val="zh-CN"/>
          </w:rPr>
          <w:t>2</w:t>
        </w:r>
        <w:r>
          <w:fldChar w:fldCharType="end"/>
        </w:r>
      </w:p>
    </w:sdtContent>
  </w:sdt>
  <w:p w14:paraId="79729F03" w14:textId="77777777" w:rsidR="00F34CD5" w:rsidRDefault="00F34CD5">
    <w:pPr>
      <w:spacing w:line="197" w:lineRule="auto"/>
      <w:ind w:right="141"/>
      <w:jc w:val="right"/>
      <w:rPr>
        <w:rFonts w:ascii="Tahoma" w:eastAsia="Tahoma" w:hAnsi="Tahoma" w:cs="Tahoma"/>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BE4FC" w14:textId="77777777" w:rsidR="00680F69" w:rsidRDefault="00680F69">
      <w:r>
        <w:separator/>
      </w:r>
    </w:p>
  </w:footnote>
  <w:footnote w:type="continuationSeparator" w:id="0">
    <w:p w14:paraId="29C6AE7D" w14:textId="77777777" w:rsidR="00680F69" w:rsidRDefault="00680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hZWUwYTkyNTMwYWRkMGRmOWNjODA5MDliNzk2YmQifQ=="/>
  </w:docVars>
  <w:rsids>
    <w:rsidRoot w:val="00233018"/>
    <w:rsid w:val="00000A0E"/>
    <w:rsid w:val="0000132C"/>
    <w:rsid w:val="00015B0A"/>
    <w:rsid w:val="000207A9"/>
    <w:rsid w:val="00025E16"/>
    <w:rsid w:val="00027DD5"/>
    <w:rsid w:val="00031494"/>
    <w:rsid w:val="00044405"/>
    <w:rsid w:val="00045DE6"/>
    <w:rsid w:val="0006122D"/>
    <w:rsid w:val="00084FED"/>
    <w:rsid w:val="000925D0"/>
    <w:rsid w:val="00097A23"/>
    <w:rsid w:val="000C13C4"/>
    <w:rsid w:val="00105D1C"/>
    <w:rsid w:val="0010674E"/>
    <w:rsid w:val="001317D5"/>
    <w:rsid w:val="00156A37"/>
    <w:rsid w:val="0018191E"/>
    <w:rsid w:val="001903CE"/>
    <w:rsid w:val="00191E65"/>
    <w:rsid w:val="001A165C"/>
    <w:rsid w:val="001A4DED"/>
    <w:rsid w:val="001B08EE"/>
    <w:rsid w:val="001C776C"/>
    <w:rsid w:val="001D1067"/>
    <w:rsid w:val="001F1F34"/>
    <w:rsid w:val="00204DF8"/>
    <w:rsid w:val="002168E8"/>
    <w:rsid w:val="002249DF"/>
    <w:rsid w:val="002315E4"/>
    <w:rsid w:val="00233018"/>
    <w:rsid w:val="00251A1E"/>
    <w:rsid w:val="00252F48"/>
    <w:rsid w:val="00255936"/>
    <w:rsid w:val="0026436C"/>
    <w:rsid w:val="002716B7"/>
    <w:rsid w:val="002932C6"/>
    <w:rsid w:val="002C2CF4"/>
    <w:rsid w:val="002C3616"/>
    <w:rsid w:val="002C675C"/>
    <w:rsid w:val="002C7FE2"/>
    <w:rsid w:val="002D50EE"/>
    <w:rsid w:val="002D5815"/>
    <w:rsid w:val="002E3707"/>
    <w:rsid w:val="00301016"/>
    <w:rsid w:val="00310C64"/>
    <w:rsid w:val="003231C6"/>
    <w:rsid w:val="0033746C"/>
    <w:rsid w:val="003455F2"/>
    <w:rsid w:val="00347266"/>
    <w:rsid w:val="00352346"/>
    <w:rsid w:val="00395B5C"/>
    <w:rsid w:val="003A30BD"/>
    <w:rsid w:val="003A39EC"/>
    <w:rsid w:val="003B493F"/>
    <w:rsid w:val="003C1A7E"/>
    <w:rsid w:val="003D5453"/>
    <w:rsid w:val="003D6D72"/>
    <w:rsid w:val="00426FDC"/>
    <w:rsid w:val="00432DE9"/>
    <w:rsid w:val="00435F08"/>
    <w:rsid w:val="004435F1"/>
    <w:rsid w:val="004500C3"/>
    <w:rsid w:val="00450943"/>
    <w:rsid w:val="00454382"/>
    <w:rsid w:val="00464EC1"/>
    <w:rsid w:val="00473406"/>
    <w:rsid w:val="00482253"/>
    <w:rsid w:val="00487AC4"/>
    <w:rsid w:val="004B150A"/>
    <w:rsid w:val="004C53C7"/>
    <w:rsid w:val="004D6E08"/>
    <w:rsid w:val="004D6F45"/>
    <w:rsid w:val="00502EAA"/>
    <w:rsid w:val="0053604F"/>
    <w:rsid w:val="0054012A"/>
    <w:rsid w:val="00550025"/>
    <w:rsid w:val="00556B98"/>
    <w:rsid w:val="00565BEC"/>
    <w:rsid w:val="00565C59"/>
    <w:rsid w:val="0058030C"/>
    <w:rsid w:val="00591503"/>
    <w:rsid w:val="00593CCE"/>
    <w:rsid w:val="005A1D73"/>
    <w:rsid w:val="005B44C9"/>
    <w:rsid w:val="005C3AE4"/>
    <w:rsid w:val="005C51E5"/>
    <w:rsid w:val="005C58F8"/>
    <w:rsid w:val="006049B2"/>
    <w:rsid w:val="0061699D"/>
    <w:rsid w:val="006200E1"/>
    <w:rsid w:val="00626107"/>
    <w:rsid w:val="0064583B"/>
    <w:rsid w:val="00657AD2"/>
    <w:rsid w:val="00660E46"/>
    <w:rsid w:val="006648B4"/>
    <w:rsid w:val="00673DB6"/>
    <w:rsid w:val="00680F69"/>
    <w:rsid w:val="00681CD8"/>
    <w:rsid w:val="00682706"/>
    <w:rsid w:val="00683A6E"/>
    <w:rsid w:val="00684149"/>
    <w:rsid w:val="006B1CF4"/>
    <w:rsid w:val="006B3C07"/>
    <w:rsid w:val="007139BC"/>
    <w:rsid w:val="0072448A"/>
    <w:rsid w:val="00724834"/>
    <w:rsid w:val="00747EF3"/>
    <w:rsid w:val="00751BE8"/>
    <w:rsid w:val="00751ED5"/>
    <w:rsid w:val="007568FC"/>
    <w:rsid w:val="00756DE1"/>
    <w:rsid w:val="00756E01"/>
    <w:rsid w:val="00785CA9"/>
    <w:rsid w:val="00791654"/>
    <w:rsid w:val="007A2C71"/>
    <w:rsid w:val="007C24F3"/>
    <w:rsid w:val="007E6535"/>
    <w:rsid w:val="007E67B2"/>
    <w:rsid w:val="007E6883"/>
    <w:rsid w:val="007F3E95"/>
    <w:rsid w:val="00801014"/>
    <w:rsid w:val="00810468"/>
    <w:rsid w:val="008137DF"/>
    <w:rsid w:val="00843B09"/>
    <w:rsid w:val="008441E9"/>
    <w:rsid w:val="00846C7C"/>
    <w:rsid w:val="00865CC6"/>
    <w:rsid w:val="0087616D"/>
    <w:rsid w:val="00886B2D"/>
    <w:rsid w:val="008A245E"/>
    <w:rsid w:val="008B3A20"/>
    <w:rsid w:val="008B63E3"/>
    <w:rsid w:val="008C07C3"/>
    <w:rsid w:val="008C118B"/>
    <w:rsid w:val="008C4078"/>
    <w:rsid w:val="008D730C"/>
    <w:rsid w:val="008F10AE"/>
    <w:rsid w:val="008F33AA"/>
    <w:rsid w:val="008F58F6"/>
    <w:rsid w:val="009001A3"/>
    <w:rsid w:val="00905F2F"/>
    <w:rsid w:val="00910074"/>
    <w:rsid w:val="00912C23"/>
    <w:rsid w:val="00915FD6"/>
    <w:rsid w:val="009200CB"/>
    <w:rsid w:val="00947E22"/>
    <w:rsid w:val="00950CAE"/>
    <w:rsid w:val="00961346"/>
    <w:rsid w:val="009829CE"/>
    <w:rsid w:val="009A6947"/>
    <w:rsid w:val="009C25FC"/>
    <w:rsid w:val="009D2C32"/>
    <w:rsid w:val="009D6487"/>
    <w:rsid w:val="009E5FAA"/>
    <w:rsid w:val="009E61DC"/>
    <w:rsid w:val="009F080B"/>
    <w:rsid w:val="00A26276"/>
    <w:rsid w:val="00A457D5"/>
    <w:rsid w:val="00A51058"/>
    <w:rsid w:val="00A52D6C"/>
    <w:rsid w:val="00A602DE"/>
    <w:rsid w:val="00A617A6"/>
    <w:rsid w:val="00A740D0"/>
    <w:rsid w:val="00A924F3"/>
    <w:rsid w:val="00AB067C"/>
    <w:rsid w:val="00AD3FB4"/>
    <w:rsid w:val="00B34AF8"/>
    <w:rsid w:val="00B36A5B"/>
    <w:rsid w:val="00B374AE"/>
    <w:rsid w:val="00B67980"/>
    <w:rsid w:val="00B724F4"/>
    <w:rsid w:val="00B72F13"/>
    <w:rsid w:val="00B7795D"/>
    <w:rsid w:val="00B837FF"/>
    <w:rsid w:val="00BA07F6"/>
    <w:rsid w:val="00BA2BCE"/>
    <w:rsid w:val="00BB0AB7"/>
    <w:rsid w:val="00BB2AB1"/>
    <w:rsid w:val="00BB56D4"/>
    <w:rsid w:val="00BB584E"/>
    <w:rsid w:val="00BC2CE6"/>
    <w:rsid w:val="00BE491D"/>
    <w:rsid w:val="00BE49E6"/>
    <w:rsid w:val="00BF00DC"/>
    <w:rsid w:val="00BF4B16"/>
    <w:rsid w:val="00BF6DFD"/>
    <w:rsid w:val="00BF7F50"/>
    <w:rsid w:val="00BF7FDC"/>
    <w:rsid w:val="00C05E6C"/>
    <w:rsid w:val="00C1178F"/>
    <w:rsid w:val="00C13F96"/>
    <w:rsid w:val="00C50486"/>
    <w:rsid w:val="00C96232"/>
    <w:rsid w:val="00CB350D"/>
    <w:rsid w:val="00CC77CA"/>
    <w:rsid w:val="00CE0FE0"/>
    <w:rsid w:val="00CE33ED"/>
    <w:rsid w:val="00CF1EEA"/>
    <w:rsid w:val="00CF3792"/>
    <w:rsid w:val="00D156A6"/>
    <w:rsid w:val="00D42B35"/>
    <w:rsid w:val="00D613AE"/>
    <w:rsid w:val="00D7563A"/>
    <w:rsid w:val="00D75E7E"/>
    <w:rsid w:val="00DB2341"/>
    <w:rsid w:val="00DE1900"/>
    <w:rsid w:val="00DE43B5"/>
    <w:rsid w:val="00DE73A0"/>
    <w:rsid w:val="00E02A00"/>
    <w:rsid w:val="00E12B24"/>
    <w:rsid w:val="00E434AC"/>
    <w:rsid w:val="00E450A2"/>
    <w:rsid w:val="00E54D5E"/>
    <w:rsid w:val="00E65C15"/>
    <w:rsid w:val="00E66A3C"/>
    <w:rsid w:val="00ED6034"/>
    <w:rsid w:val="00EE0866"/>
    <w:rsid w:val="00F000D5"/>
    <w:rsid w:val="00F12B41"/>
    <w:rsid w:val="00F20B4A"/>
    <w:rsid w:val="00F34CD5"/>
    <w:rsid w:val="00F60D71"/>
    <w:rsid w:val="00F82E54"/>
    <w:rsid w:val="00F91057"/>
    <w:rsid w:val="00F94546"/>
    <w:rsid w:val="00F95FF1"/>
    <w:rsid w:val="00FE2589"/>
    <w:rsid w:val="00FF54DC"/>
    <w:rsid w:val="023615AF"/>
    <w:rsid w:val="03CD1A9F"/>
    <w:rsid w:val="044C330C"/>
    <w:rsid w:val="04BA23D2"/>
    <w:rsid w:val="0B301291"/>
    <w:rsid w:val="0E6303A5"/>
    <w:rsid w:val="0F992A00"/>
    <w:rsid w:val="104A4BA3"/>
    <w:rsid w:val="109E4EEF"/>
    <w:rsid w:val="109F7BC1"/>
    <w:rsid w:val="10A814B7"/>
    <w:rsid w:val="174E3079"/>
    <w:rsid w:val="18C2080B"/>
    <w:rsid w:val="1A272733"/>
    <w:rsid w:val="1BCC2910"/>
    <w:rsid w:val="1ECE2E43"/>
    <w:rsid w:val="200421BF"/>
    <w:rsid w:val="212B632B"/>
    <w:rsid w:val="223C1E72"/>
    <w:rsid w:val="25055249"/>
    <w:rsid w:val="28770FC7"/>
    <w:rsid w:val="28C130D1"/>
    <w:rsid w:val="2AB91A1F"/>
    <w:rsid w:val="2ABB0720"/>
    <w:rsid w:val="2C2E3173"/>
    <w:rsid w:val="2C954FA0"/>
    <w:rsid w:val="2F3E191F"/>
    <w:rsid w:val="2FA632F3"/>
    <w:rsid w:val="30D00355"/>
    <w:rsid w:val="30F31FA1"/>
    <w:rsid w:val="310734B7"/>
    <w:rsid w:val="31132938"/>
    <w:rsid w:val="32943604"/>
    <w:rsid w:val="34BD0964"/>
    <w:rsid w:val="3BF0164F"/>
    <w:rsid w:val="3CD72A6B"/>
    <w:rsid w:val="3F0E7E77"/>
    <w:rsid w:val="40697634"/>
    <w:rsid w:val="41BC6576"/>
    <w:rsid w:val="426223B3"/>
    <w:rsid w:val="4D9F325B"/>
    <w:rsid w:val="4E1517BE"/>
    <w:rsid w:val="4E2D2E33"/>
    <w:rsid w:val="4FB3209D"/>
    <w:rsid w:val="4FDC68BF"/>
    <w:rsid w:val="51401E4F"/>
    <w:rsid w:val="524444C2"/>
    <w:rsid w:val="55452810"/>
    <w:rsid w:val="57F244D2"/>
    <w:rsid w:val="60567FC7"/>
    <w:rsid w:val="617617DB"/>
    <w:rsid w:val="617C185A"/>
    <w:rsid w:val="61B7002C"/>
    <w:rsid w:val="62B31701"/>
    <w:rsid w:val="63365FCF"/>
    <w:rsid w:val="63976FE8"/>
    <w:rsid w:val="647266E5"/>
    <w:rsid w:val="672C0E75"/>
    <w:rsid w:val="717859F4"/>
    <w:rsid w:val="71F44E84"/>
    <w:rsid w:val="72F922D3"/>
    <w:rsid w:val="735F0AE9"/>
    <w:rsid w:val="740F42BD"/>
    <w:rsid w:val="76C137E3"/>
    <w:rsid w:val="7A6D1D3E"/>
    <w:rsid w:val="7DB8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874C9"/>
  <w15:docId w15:val="{0974841C-C14C-47F3-BDFE-6038AAB3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qFormat/>
    <w:rPr>
      <w:color w:val="0000FF"/>
      <w:u w:val="single"/>
    </w:rPr>
  </w:style>
  <w:style w:type="paragraph" w:customStyle="1" w:styleId="BodyText">
    <w:name w:val="BodyText"/>
    <w:basedOn w:val="a"/>
    <w:next w:val="a"/>
    <w:qFormat/>
    <w:pPr>
      <w:textAlignment w:val="baseline"/>
    </w:pPr>
    <w:rPr>
      <w:rFonts w:eastAsia="仿宋_GB2312"/>
      <w:sz w:val="32"/>
      <w:szCs w:val="24"/>
    </w:rPr>
  </w:style>
  <w:style w:type="character" w:customStyle="1" w:styleId="a6">
    <w:name w:val="页眉 字符"/>
    <w:basedOn w:val="a0"/>
    <w:link w:val="a5"/>
    <w:qFormat/>
    <w:rPr>
      <w:kern w:val="2"/>
      <w:sz w:val="18"/>
      <w:szCs w:val="18"/>
    </w:rPr>
  </w:style>
  <w:style w:type="paragraph" w:styleId="a9">
    <w:name w:val="List Paragraph"/>
    <w:basedOn w:val="a"/>
    <w:uiPriority w:val="99"/>
    <w:unhideWhenUsed/>
    <w:qFormat/>
    <w:pPr>
      <w:ind w:firstLineChars="200" w:firstLine="420"/>
    </w:p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54BFE-1164-48E4-A99C-FF057C99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XianGang Deng</cp:lastModifiedBy>
  <cp:revision>2</cp:revision>
  <cp:lastPrinted>2026-01-09T04:47:00Z</cp:lastPrinted>
  <dcterms:created xsi:type="dcterms:W3CDTF">2026-01-09T11:24:00Z</dcterms:created>
  <dcterms:modified xsi:type="dcterms:W3CDTF">2026-01-09T11:24:00Z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F900102AA7A24FF18A2947D5168D8764_13</vt:lpwstr>
  </property>
  <property fmtid="{D5CDD505-2E9C-101B-9397-08002B2CF9AE}" pid="4" name="KSOTemplateDocerSaveRecord">
    <vt:lpwstr>eyJoZGlkIjoiOTQ5M2I3ZmVkYzIzYTc1NWEwZmFmMWVjYjIyNmUxYjYiLCJ1c2VySWQiOiI1MzMzNTE3NTcifQ==</vt:lpwstr>
  </property>
</Properties>
</file>