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36" w:type="dxa"/>
        <w:tblInd w:w="-8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735"/>
        <w:gridCol w:w="689"/>
        <w:gridCol w:w="149"/>
        <w:gridCol w:w="160"/>
        <w:gridCol w:w="493"/>
        <w:gridCol w:w="320"/>
        <w:gridCol w:w="680"/>
        <w:gridCol w:w="629"/>
        <w:gridCol w:w="132"/>
        <w:gridCol w:w="386"/>
        <w:gridCol w:w="786"/>
        <w:gridCol w:w="843"/>
        <w:gridCol w:w="18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2026年度怀远县乡镇卫生院公开招聘工作人员报名表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家庭住址</w:t>
            </w:r>
          </w:p>
        </w:tc>
        <w:tc>
          <w:tcPr>
            <w:tcW w:w="3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按时间先后顺序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就读时间</w:t>
            </w:r>
          </w:p>
        </w:tc>
        <w:tc>
          <w:tcPr>
            <w:tcW w:w="2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就读学校</w:t>
            </w:r>
          </w:p>
        </w:tc>
        <w:tc>
          <w:tcPr>
            <w:tcW w:w="2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所学专业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是否全日制学历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按时间先后顺序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担任职务或岗位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获得证书情况（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卫生专业技术资格、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取得证书名称</w:t>
            </w:r>
          </w:p>
        </w:tc>
        <w:tc>
          <w:tcPr>
            <w:tcW w:w="2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获得时间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发证机构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专业方向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  本人承诺符合招聘岗位所需条件，所填写的个人信息和提供的相关材料、证件均真实、有效。若有虚假，本人承担全部责任。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                              报考人签名（手写）：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8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8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0FBE"/>
    <w:rsid w:val="23054138"/>
    <w:rsid w:val="2CE323C9"/>
    <w:rsid w:val="380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3"/>
    <w:qFormat/>
    <w:uiPriority w:val="0"/>
    <w:rPr>
      <w:rFonts w:hint="default" w:ascii="华文楷体" w:hAnsi="华文楷体" w:eastAsia="华文楷体" w:cs="华文楷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2025-12-30T06:40:00Z</dcterms:created>
  <dc:creator>组织人事股（人才工作股）</dc:creator>
  <cp:lastModifiedBy>组织人事股（人才工作股）</cp:lastModifiedBy>
  <dcterms:modified xsi:type="dcterms:W3CDTF">2026-01-13T03:14:32Z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