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</w:p>
    <w:p>
      <w:pPr>
        <w:pStyle w:val="4"/>
        <w:shd w:val="clear" w:color="auto" w:fill="FFFFFF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芦山县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汉嘉实业有限公司公开招聘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报名表</w:t>
      </w:r>
    </w:p>
    <w:bookmarkEnd w:id="0"/>
    <w:p>
      <w:pPr>
        <w:spacing w:line="576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tbl>
      <w:tblPr>
        <w:tblStyle w:val="6"/>
        <w:tblW w:w="9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49"/>
        <w:gridCol w:w="825"/>
        <w:gridCol w:w="1125"/>
        <w:gridCol w:w="1290"/>
        <w:gridCol w:w="586"/>
        <w:gridCol w:w="1610"/>
        <w:gridCol w:w="714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历</w:t>
            </w:r>
          </w:p>
        </w:tc>
        <w:tc>
          <w:tcPr>
            <w:tcW w:w="1049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25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和专业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981" w:type="dxa"/>
            <w:gridSpan w:val="4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999" w:type="dxa"/>
            <w:gridSpan w:val="3"/>
            <w:tcBorders>
              <w:top w:val="nil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户口所在地</w:t>
            </w:r>
          </w:p>
        </w:tc>
        <w:tc>
          <w:tcPr>
            <w:tcW w:w="7221" w:type="dxa"/>
            <w:gridSpan w:val="7"/>
            <w:vAlign w:val="center"/>
          </w:tcPr>
          <w:p>
            <w:pPr>
              <w:spacing w:line="576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省(市、自治区)        市(州)         县(市、区)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7221" w:type="dxa"/>
            <w:gridSpan w:val="7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住宅电话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95" w:type="dxa"/>
            <w:gridSpan w:val="2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826" w:type="dxa"/>
            <w:gridSpan w:val="4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76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346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576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270" w:type="dxa"/>
            <w:gridSpan w:val="8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76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tbl>
      <w:tblPr>
        <w:tblStyle w:val="6"/>
        <w:tblW w:w="95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560"/>
        <w:gridCol w:w="1323"/>
        <w:gridCol w:w="1173"/>
        <w:gridCol w:w="995"/>
        <w:gridCol w:w="106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近三年专业技术工作业绩</w:t>
            </w: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专业技术工作名称</w:t>
            </w:r>
          </w:p>
        </w:tc>
        <w:tc>
          <w:tcPr>
            <w:tcW w:w="6493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工作内容，本人起何作用</w:t>
            </w:r>
          </w:p>
        </w:tc>
        <w:tc>
          <w:tcPr>
            <w:tcW w:w="6493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5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完成情况及</w:t>
            </w:r>
          </w:p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效果</w:t>
            </w:r>
          </w:p>
        </w:tc>
        <w:tc>
          <w:tcPr>
            <w:tcW w:w="64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517" w:type="dxa"/>
            <w:vMerge w:val="restart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家庭主要成员及主要社会</w:t>
            </w:r>
          </w:p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是否有</w:t>
            </w:r>
          </w:p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51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spacing w:line="576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  诺</w:t>
            </w:r>
          </w:p>
        </w:tc>
        <w:tc>
          <w:tcPr>
            <w:tcW w:w="8053" w:type="dxa"/>
            <w:gridSpan w:val="6"/>
            <w:vAlign w:val="center"/>
          </w:tcPr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本人愿对以上填写内容真实性负法律责任。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签名：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9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53" w:type="dxa"/>
            <w:gridSpan w:val="6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1.请应聘者认真阅读《公告》、《职位表》等后如实填写。应聘者隐瞒有关情况或者提供虚假材料的，取消应聘者的考试及聘用资格，所造成的一切损失由应聘者本人承担。 2.填写内容与应聘者实际不符导致取消招聘资格的，由应聘者本人负责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A78F3"/>
    <w:rsid w:val="353A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2475"/>
      </w:tabs>
    </w:pPr>
    <w:rPr>
      <w:sz w:val="32"/>
    </w:rPr>
  </w:style>
  <w:style w:type="paragraph" w:styleId="3">
    <w:name w:val="index 8"/>
    <w:basedOn w:val="1"/>
    <w:next w:val="1"/>
    <w:uiPriority w:val="0"/>
    <w:pPr>
      <w:ind w:left="1400" w:leftChars="1400"/>
    </w:p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2026-01-27T02:49:00Z</dcterms:created>
  <dc:creator>汉嘉公司</dc:creator>
  <cp:lastModifiedBy>汉嘉公司</cp:lastModifiedBy>
  <dcterms:modified xsi:type="dcterms:W3CDTF">2026-01-27T02:49:58Z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