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rPr>
          <w:rFonts w:ascii="黑体" w:hAnsi="黑体" w:eastAsia="黑体" w:cs="仿宋_GB2312"/>
          <w:color w:val="auto"/>
          <w:sz w:val="32"/>
          <w:szCs w:val="32"/>
        </w:rPr>
      </w:pPr>
      <w:r>
        <w:rPr>
          <w:rFonts w:hint="eastAsia" w:ascii="黑体" w:hAnsi="黑体" w:eastAsia="黑体" w:cs="仿宋_GB2312"/>
          <w:color w:val="auto"/>
          <w:sz w:val="32"/>
          <w:szCs w:val="32"/>
        </w:rPr>
        <w:t>附件2</w:t>
      </w:r>
    </w:p>
    <w:p>
      <w:pPr>
        <w:spacing w:line="579" w:lineRule="exact"/>
        <w:rPr>
          <w:color w:val="auto"/>
        </w:rPr>
      </w:pPr>
    </w:p>
    <w:p>
      <w:pPr>
        <w:spacing w:line="660" w:lineRule="exact"/>
        <w:jc w:val="center"/>
        <w:rPr>
          <w:rFonts w:ascii="方正小标宋简体" w:hAnsi="方正小标宋_GBK" w:eastAsia="方正小标宋简体" w:cs="方正小标宋_GBK"/>
          <w:color w:val="auto"/>
          <w:sz w:val="44"/>
          <w:szCs w:val="44"/>
        </w:rPr>
      </w:pPr>
      <w:r>
        <w:rPr>
          <w:rFonts w:hint="eastAsia" w:ascii="方正小标宋简体" w:hAnsi="方正小标宋_GBK" w:eastAsia="方正小标宋简体" w:cs="方正小标宋_GBK"/>
          <w:color w:val="auto"/>
          <w:sz w:val="44"/>
          <w:szCs w:val="44"/>
        </w:rPr>
        <w:t>2026年度济南市章丘区</w:t>
      </w:r>
      <w:r>
        <w:rPr>
          <w:rFonts w:hint="eastAsia" w:ascii="方正小标宋简体" w:hAnsi="方正小标宋简体" w:eastAsia="方正小标宋简体" w:cs="方正小标宋简体"/>
          <w:sz w:val="44"/>
          <w:szCs w:val="44"/>
          <w:lang w:val="en-US" w:eastAsia="zh-CN"/>
        </w:rPr>
        <w:t>教育和体育局</w:t>
      </w:r>
    </w:p>
    <w:p>
      <w:pPr>
        <w:spacing w:line="660" w:lineRule="exact"/>
        <w:jc w:val="center"/>
        <w:rPr>
          <w:rFonts w:ascii="方正小标宋简体" w:hAnsi="方正小标宋_GBK" w:eastAsia="方正小标宋简体" w:cs="方正小标宋_GBK"/>
          <w:color w:val="auto"/>
          <w:sz w:val="44"/>
          <w:szCs w:val="44"/>
        </w:rPr>
      </w:pPr>
      <w:r>
        <w:rPr>
          <w:rFonts w:hint="eastAsia" w:ascii="方正小标宋简体" w:hAnsi="方正小标宋_GBK" w:eastAsia="方正小标宋简体" w:cs="方正小标宋_GBK"/>
          <w:color w:val="auto"/>
          <w:sz w:val="44"/>
          <w:szCs w:val="44"/>
        </w:rPr>
        <w:t>所属事业单位招聘骨干教师应聘须知</w:t>
      </w:r>
    </w:p>
    <w:p>
      <w:pPr>
        <w:spacing w:line="579" w:lineRule="exact"/>
        <w:rPr>
          <w:color w:val="auto"/>
        </w:rPr>
      </w:pPr>
    </w:p>
    <w:p>
      <w:pPr>
        <w:spacing w:line="58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1.对招聘岗位资格条件有疑问如何咨询？</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对招聘岗位资格条件有疑问的，请与招聘单位联系。招聘单位咨询电话详见《2026年度济南市章丘区</w:t>
      </w:r>
      <w:r>
        <w:rPr>
          <w:rFonts w:hint="eastAsia" w:ascii="仿宋_GB2312" w:hAnsi="仿宋_GB2312" w:eastAsia="仿宋_GB2312" w:cs="仿宋_GB2312"/>
          <w:color w:val="auto"/>
          <w:sz w:val="32"/>
          <w:szCs w:val="32"/>
          <w:lang w:eastAsia="zh-CN"/>
        </w:rPr>
        <w:t>教育和体育局</w:t>
      </w:r>
      <w:r>
        <w:rPr>
          <w:rFonts w:hint="eastAsia" w:ascii="仿宋_GB2312" w:hAnsi="仿宋_GB2312" w:eastAsia="仿宋_GB2312" w:cs="仿宋_GB2312"/>
          <w:color w:val="auto"/>
          <w:sz w:val="32"/>
          <w:szCs w:val="32"/>
        </w:rPr>
        <w:t>所属事业单位招聘骨干教师岗位汇总表》（附件1）。</w:t>
      </w:r>
    </w:p>
    <w:p>
      <w:pPr>
        <w:spacing w:line="58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2.资格审查工作由谁负责？</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资格审查工作由招聘单位负责。</w:t>
      </w:r>
    </w:p>
    <w:p>
      <w:pPr>
        <w:spacing w:line="58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3.国内非普通高等学历教育的其他教育形式的毕业生是否可以应聘？</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国内非普通高等学历教育的其他教育形式（自学考试、成人教育、网络教育、夜大、电大等）毕业生取得毕业证（学位证）后，符合岗位要求资格条件的，均可应聘。</w:t>
      </w:r>
    </w:p>
    <w:p>
      <w:pPr>
        <w:spacing w:line="58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4.如何理解“在读的非应届毕业生”不得应聘？</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全脱产在校学习的国内普通高等学历教育学生和国（境）外留学人员，2026年</w:t>
      </w:r>
      <w:r>
        <w:rPr>
          <w:rFonts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rPr>
        <w:t>月31日以前无法完成学业并取得学历学位证书的，不得应聘。</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pPr>
        <w:spacing w:line="58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5.2026年毕业的定向生、委培生是否可以应聘？</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2026年毕业的定向生、委培生原则上不得应聘。如定向或委培单位同意其应聘，应当由定向或委培单位出具同意应聘证明，并经所在院校同意后方可应聘。</w:t>
      </w:r>
    </w:p>
    <w:p>
      <w:pPr>
        <w:spacing w:line="580" w:lineRule="exact"/>
        <w:ind w:firstLine="640" w:firstLineChars="200"/>
        <w:rPr>
          <w:rFonts w:ascii="黑体" w:hAnsi="黑体" w:eastAsia="黑体" w:cs="黑体"/>
          <w:color w:val="auto"/>
          <w:sz w:val="32"/>
          <w:szCs w:val="32"/>
        </w:rPr>
      </w:pPr>
      <w:r>
        <w:rPr>
          <w:rFonts w:ascii="黑体" w:hAnsi="黑体" w:eastAsia="黑体" w:cs="黑体"/>
          <w:color w:val="auto"/>
          <w:sz w:val="32"/>
          <w:szCs w:val="32"/>
        </w:rPr>
        <w:t>6</w:t>
      </w:r>
      <w:r>
        <w:rPr>
          <w:rFonts w:hint="eastAsia" w:ascii="黑体" w:hAnsi="黑体" w:eastAsia="黑体" w:cs="黑体"/>
          <w:color w:val="auto"/>
          <w:sz w:val="32"/>
          <w:szCs w:val="32"/>
        </w:rPr>
        <w:t>.留学回国人员可以应聘哪些岗位，需提供哪些材料？</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留学回国人员可以根据自身情况应聘符合条件的岗位。</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留学回国人员应聘的，除需提供岗位要求的相关材料外，还需提供国家教育部门的学历学位认证材料。应聘人员可登录教育部留学服务中心网站（http://www.cscse.edu.cn）查询认证的有关要求和程序。</w:t>
      </w:r>
    </w:p>
    <w:p>
      <w:pPr>
        <w:spacing w:line="580" w:lineRule="exact"/>
        <w:ind w:firstLine="640" w:firstLineChars="200"/>
        <w:rPr>
          <w:rFonts w:ascii="黑体" w:hAnsi="黑体" w:eastAsia="黑体" w:cs="黑体"/>
          <w:color w:val="auto"/>
          <w:sz w:val="32"/>
          <w:szCs w:val="32"/>
        </w:rPr>
      </w:pPr>
      <w:r>
        <w:rPr>
          <w:rFonts w:ascii="黑体" w:hAnsi="黑体" w:eastAsia="黑体" w:cs="黑体"/>
          <w:color w:val="auto"/>
          <w:sz w:val="32"/>
          <w:szCs w:val="32"/>
        </w:rPr>
        <w:t>7</w:t>
      </w:r>
      <w:r>
        <w:rPr>
          <w:rFonts w:hint="eastAsia" w:ascii="黑体" w:hAnsi="黑体" w:eastAsia="黑体" w:cs="黑体"/>
          <w:color w:val="auto"/>
          <w:sz w:val="32"/>
          <w:szCs w:val="32"/>
        </w:rPr>
        <w:t>.岗位要求具有的相关证书</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lang w:val="en-US" w:eastAsia="zh-CN"/>
        </w:rPr>
        <w:t>奖项、荣誉</w:t>
      </w:r>
      <w:r>
        <w:rPr>
          <w:rFonts w:hint="eastAsia" w:ascii="黑体" w:hAnsi="黑体" w:eastAsia="黑体" w:cs="黑体"/>
          <w:color w:val="auto"/>
          <w:sz w:val="32"/>
          <w:szCs w:val="32"/>
        </w:rPr>
        <w:t>取得时间有什么要求？</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学历、学位证书应在202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日以前取得。</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岗位其他</w:t>
      </w:r>
      <w:r>
        <w:rPr>
          <w:rFonts w:hint="eastAsia" w:ascii="仿宋_GB2312" w:hAnsi="仿宋_GB2312" w:eastAsia="仿宋_GB2312" w:cs="仿宋_GB2312"/>
          <w:color w:val="auto"/>
          <w:sz w:val="32"/>
          <w:szCs w:val="32"/>
        </w:rPr>
        <w:t>条件中要求的相关证书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奖项、荣誉</w:t>
      </w:r>
      <w:r>
        <w:rPr>
          <w:rFonts w:hint="eastAsia" w:ascii="仿宋_GB2312" w:hAnsi="仿宋_GB2312" w:eastAsia="仿宋_GB2312" w:cs="仿宋_GB2312"/>
          <w:color w:val="auto"/>
          <w:sz w:val="32"/>
          <w:szCs w:val="32"/>
        </w:rPr>
        <w:t>应在2026年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日以前取得。</w:t>
      </w:r>
    </w:p>
    <w:p>
      <w:pPr>
        <w:spacing w:line="58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8.本次招聘中的有效身份证件指的是什么？</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spacing w:line="580" w:lineRule="exact"/>
        <w:ind w:firstLine="640" w:firstLineChars="200"/>
        <w:rPr>
          <w:rFonts w:ascii="黑体" w:hAnsi="黑体" w:eastAsia="黑体" w:cs="黑体"/>
          <w:color w:val="auto"/>
          <w:sz w:val="32"/>
          <w:szCs w:val="32"/>
        </w:rPr>
      </w:pPr>
      <w:r>
        <w:rPr>
          <w:rFonts w:ascii="黑体" w:hAnsi="黑体" w:eastAsia="黑体" w:cs="黑体"/>
          <w:color w:val="auto"/>
          <w:sz w:val="32"/>
          <w:szCs w:val="32"/>
        </w:rPr>
        <w:t>9</w:t>
      </w:r>
      <w:r>
        <w:rPr>
          <w:rFonts w:hint="eastAsia" w:ascii="黑体" w:hAnsi="黑体" w:eastAsia="黑体" w:cs="黑体"/>
          <w:color w:val="auto"/>
          <w:sz w:val="32"/>
          <w:szCs w:val="32"/>
        </w:rPr>
        <w:t>.网上填写报名信息时应注意什么？</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网上报名系统的表项中未能涵盖应聘岗位要求资格条件的，务必在“备注栏”中如实填写。未在“备注栏”中注明的，视为不符合相应条件。其中，岗位其他条件要求</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相关证书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奖项、荣誉</w:t>
      </w:r>
      <w:r>
        <w:rPr>
          <w:rFonts w:hint="eastAsia" w:ascii="仿宋_GB2312" w:hAnsi="仿宋_GB2312" w:eastAsia="仿宋_GB2312" w:cs="仿宋_GB2312"/>
          <w:color w:val="auto"/>
          <w:sz w:val="32"/>
          <w:szCs w:val="32"/>
        </w:rPr>
        <w:t>，应当注明级别、</w:t>
      </w:r>
      <w:r>
        <w:rPr>
          <w:rFonts w:hint="eastAsia" w:ascii="仿宋_GB2312" w:hAnsi="仿宋_GB2312" w:eastAsia="仿宋_GB2312" w:cs="仿宋_GB2312"/>
          <w:color w:val="auto"/>
          <w:sz w:val="32"/>
          <w:szCs w:val="32"/>
          <w:lang w:val="en-US" w:eastAsia="zh-CN"/>
        </w:rPr>
        <w:t>发放部门名称、</w:t>
      </w:r>
      <w:r>
        <w:rPr>
          <w:rFonts w:hint="eastAsia" w:ascii="仿宋_GB2312" w:hAnsi="仿宋_GB2312" w:eastAsia="仿宋_GB2312" w:cs="仿宋_GB2312"/>
          <w:color w:val="auto"/>
          <w:sz w:val="32"/>
          <w:szCs w:val="32"/>
        </w:rPr>
        <w:t>编号和取得时间</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在职人员报名前应充分了解知晓有关法律法规或所在单位及有关主管部门关于是否允许报考、离职的相关规定。</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spacing w:line="580" w:lineRule="exact"/>
        <w:ind w:firstLine="640" w:firstLineChars="200"/>
        <w:rPr>
          <w:rFonts w:ascii="黑体" w:hAnsi="黑体" w:eastAsia="黑体" w:cs="黑体"/>
          <w:color w:val="auto"/>
          <w:sz w:val="32"/>
          <w:szCs w:val="32"/>
        </w:rPr>
      </w:pPr>
      <w:r>
        <w:rPr>
          <w:rFonts w:ascii="黑体" w:hAnsi="黑体" w:eastAsia="黑体" w:cs="黑体"/>
          <w:color w:val="auto"/>
          <w:sz w:val="32"/>
          <w:szCs w:val="32"/>
        </w:rPr>
        <w:t>10</w:t>
      </w:r>
      <w:r>
        <w:rPr>
          <w:rFonts w:hint="eastAsia" w:ascii="黑体" w:hAnsi="黑体" w:eastAsia="黑体" w:cs="黑体"/>
          <w:color w:val="auto"/>
          <w:sz w:val="32"/>
          <w:szCs w:val="32"/>
        </w:rPr>
        <w:t>.应聘人员在网上提供的照片有什么要求？</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pPr>
        <w:spacing w:line="580" w:lineRule="exact"/>
        <w:ind w:firstLine="640" w:firstLineChars="200"/>
        <w:rPr>
          <w:rFonts w:ascii="黑体" w:hAnsi="黑体" w:eastAsia="黑体" w:cs="黑体"/>
          <w:color w:val="auto"/>
          <w:sz w:val="32"/>
          <w:szCs w:val="32"/>
        </w:rPr>
      </w:pPr>
      <w:r>
        <w:rPr>
          <w:rFonts w:ascii="黑体" w:hAnsi="黑体" w:eastAsia="黑体" w:cs="黑体"/>
          <w:color w:val="auto"/>
          <w:sz w:val="32"/>
          <w:szCs w:val="32"/>
        </w:rPr>
        <w:t>11</w:t>
      </w:r>
      <w:r>
        <w:rPr>
          <w:rFonts w:hint="eastAsia" w:ascii="黑体" w:hAnsi="黑体" w:eastAsia="黑体" w:cs="黑体"/>
          <w:color w:val="auto"/>
          <w:sz w:val="32"/>
          <w:szCs w:val="32"/>
        </w:rPr>
        <w:t>.什么是岗位改报？</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应聘人数达不到规定比例而取消招聘岗位的应聘人员，在规定时间内按要求改报附件1中其他符合条件的岗位。改报只进行一次，改报未通过资格审查的不能再次改报。因应聘人员放弃改报或没有其他符合条件的岗位而不能改报的，考试机构将为其办理笔试考务费退费。请应聘人员在确认缴费后，注意关注取消岗位公告，并保持通讯畅通。因通讯不畅或未在规定时间改报的，视为放弃。</w:t>
      </w:r>
    </w:p>
    <w:p>
      <w:pPr>
        <w:spacing w:line="58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1</w:t>
      </w:r>
      <w:r>
        <w:rPr>
          <w:rFonts w:ascii="黑体" w:hAnsi="黑体" w:eastAsia="黑体" w:cs="黑体"/>
          <w:color w:val="auto"/>
          <w:sz w:val="32"/>
          <w:szCs w:val="32"/>
        </w:rPr>
        <w:t>2</w:t>
      </w:r>
      <w:r>
        <w:rPr>
          <w:rFonts w:hint="eastAsia" w:ascii="黑体" w:hAnsi="黑体" w:eastAsia="黑体" w:cs="黑体"/>
          <w:color w:val="auto"/>
          <w:sz w:val="32"/>
          <w:szCs w:val="32"/>
        </w:rPr>
        <w:t>.进入面试的应聘人员需向招聘单位提交哪些证明材料？</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进入面试的应聘人员，需按招聘岗位要求，向招聘单位提交本人相关证明材料及1寸近期同底版免冠照片1张。相关证明材料主要包括：</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个人有效身份证件。（2）国家承认的学历学位证书。留学回国人员应聘的，提供国家教育部门学历学位认证材料。（3）在职人员应聘的，还需提交有用人权限部门或单位出具的同意应聘证明（按时出具同意应聘证明确有困难的，经招聘单位同意，也可在考察、体检阶段提供），未如期提交，视为放弃。（4）招聘岗位要求具有规定年限专业工作经历的，应聘人员须提供相应的任教学科工作经历证明、与用人单位签订的合同和社保缴纳证明等（出具的工作经历证明、签订合同和缴纳养老保险的单位要一致）。（5）经本人签字确认的《2026年度济南市章丘区</w:t>
      </w:r>
      <w:r>
        <w:rPr>
          <w:rFonts w:hint="eastAsia" w:ascii="仿宋_GB2312" w:hAnsi="仿宋_GB2312" w:eastAsia="仿宋_GB2312" w:cs="仿宋_GB2312"/>
          <w:color w:val="auto"/>
          <w:sz w:val="32"/>
          <w:szCs w:val="32"/>
          <w:lang w:eastAsia="zh-CN"/>
        </w:rPr>
        <w:t>教育和体育局</w:t>
      </w:r>
      <w:r>
        <w:rPr>
          <w:rFonts w:hint="eastAsia" w:ascii="仿宋_GB2312" w:hAnsi="仿宋_GB2312" w:eastAsia="仿宋_GB2312" w:cs="仿宋_GB2312"/>
          <w:color w:val="auto"/>
          <w:sz w:val="32"/>
          <w:szCs w:val="32"/>
        </w:rPr>
        <w:t>所属事业单位招聘骨干教师报名表》和《应聘事业单位人员诚信承诺书》。（6）教师资格证等岗位要求的证书。（7）岗位条件要求的其他证明材料。以上材料需提交原件和复印件。</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面试资格复审与网上初审结果不一致，以资格复审结果为准。未在规定时间内向招聘单位提交上述材料或提交材料不全的，视为放弃。</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面试资格复审通过的人员，</w:t>
      </w:r>
      <w:r>
        <w:rPr>
          <w:rFonts w:hint="eastAsia" w:ascii="仿宋_GB2312" w:hAnsi="仿宋_GB2312" w:eastAsia="仿宋_GB2312" w:cs="仿宋_GB2312"/>
          <w:color w:val="auto"/>
          <w:sz w:val="32"/>
          <w:szCs w:val="32"/>
          <w:lang w:val="en-US" w:eastAsia="zh-CN"/>
        </w:rPr>
        <w:t>现场领取</w:t>
      </w:r>
      <w:r>
        <w:rPr>
          <w:rFonts w:hint="eastAsia" w:ascii="仿宋_GB2312" w:hAnsi="仿宋_GB2312" w:eastAsia="仿宋_GB2312" w:cs="仿宋_GB2312"/>
          <w:color w:val="auto"/>
          <w:sz w:val="32"/>
          <w:szCs w:val="32"/>
        </w:rPr>
        <w:t>《面试通知单》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并缴纳</w:t>
      </w:r>
      <w:r>
        <w:rPr>
          <w:rFonts w:hint="eastAsia" w:ascii="仿宋_GB2312" w:hAnsi="仿宋_GB2312" w:eastAsia="仿宋_GB2312" w:cs="仿宋_GB2312"/>
          <w:color w:val="auto"/>
          <w:sz w:val="32"/>
          <w:szCs w:val="32"/>
        </w:rPr>
        <w:t>面试考务费用70元/人。</w:t>
      </w:r>
    </w:p>
    <w:p>
      <w:pPr>
        <w:spacing w:line="58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1</w:t>
      </w:r>
      <w:r>
        <w:rPr>
          <w:rFonts w:ascii="黑体" w:hAnsi="黑体" w:eastAsia="黑体" w:cs="黑体"/>
          <w:color w:val="auto"/>
          <w:sz w:val="32"/>
          <w:szCs w:val="32"/>
        </w:rPr>
        <w:t>3</w:t>
      </w:r>
      <w:r>
        <w:rPr>
          <w:rFonts w:hint="eastAsia" w:ascii="黑体" w:hAnsi="黑体" w:eastAsia="黑体" w:cs="黑体"/>
          <w:color w:val="auto"/>
          <w:sz w:val="32"/>
          <w:szCs w:val="32"/>
        </w:rPr>
        <w:t>.减免考务费如何办理？</w:t>
      </w:r>
    </w:p>
    <w:p>
      <w:pPr>
        <w:spacing w:line="580" w:lineRule="exact"/>
        <w:ind w:firstLine="640" w:firstLineChars="200"/>
        <w:jc w:val="left"/>
        <w:rPr>
          <w:rFonts w:ascii="仿宋_GB2312" w:hAnsi="仿宋" w:eastAsia="仿宋_GB2312" w:cs="仿宋"/>
          <w:color w:val="auto"/>
          <w:kern w:val="0"/>
          <w:sz w:val="32"/>
          <w:szCs w:val="32"/>
          <w:lang w:bidi="ar"/>
        </w:rPr>
      </w:pPr>
      <w:r>
        <w:rPr>
          <w:rFonts w:ascii="仿宋_GB2312" w:hAnsi="仿宋" w:eastAsia="仿宋_GB2312" w:cs="仿宋"/>
          <w:color w:val="auto"/>
          <w:kern w:val="0"/>
          <w:sz w:val="32"/>
          <w:szCs w:val="32"/>
          <w:lang w:bidi="ar"/>
        </w:rPr>
        <w:t>拟享受减免考务费用的</w:t>
      </w:r>
      <w:r>
        <w:rPr>
          <w:rFonts w:hint="eastAsia" w:ascii="仿宋_GB2312" w:hAnsi="仿宋" w:eastAsia="仿宋_GB2312" w:cs="仿宋"/>
          <w:color w:val="auto"/>
          <w:kern w:val="0"/>
          <w:sz w:val="32"/>
          <w:szCs w:val="32"/>
          <w:lang w:bidi="ar"/>
        </w:rPr>
        <w:t>人员</w:t>
      </w:r>
      <w:r>
        <w:rPr>
          <w:rFonts w:ascii="仿宋_GB2312" w:hAnsi="仿宋" w:eastAsia="仿宋_GB2312" w:cs="仿宋"/>
          <w:color w:val="auto"/>
          <w:kern w:val="0"/>
          <w:sz w:val="32"/>
          <w:szCs w:val="32"/>
          <w:lang w:bidi="ar"/>
        </w:rPr>
        <w:t>，在报名</w:t>
      </w:r>
      <w:r>
        <w:rPr>
          <w:rFonts w:hint="eastAsia" w:ascii="仿宋_GB2312" w:hAnsi="仿宋" w:eastAsia="仿宋_GB2312" w:cs="仿宋"/>
          <w:color w:val="auto"/>
          <w:kern w:val="0"/>
          <w:sz w:val="32"/>
          <w:szCs w:val="32"/>
          <w:lang w:bidi="ar"/>
        </w:rPr>
        <w:t>系统</w:t>
      </w:r>
      <w:r>
        <w:rPr>
          <w:rFonts w:ascii="仿宋_GB2312" w:hAnsi="仿宋" w:eastAsia="仿宋_GB2312" w:cs="仿宋"/>
          <w:color w:val="auto"/>
          <w:kern w:val="0"/>
          <w:sz w:val="32"/>
          <w:szCs w:val="32"/>
          <w:lang w:bidi="ar"/>
        </w:rPr>
        <w:t>完成报名信息填报并通过资格初审后，</w:t>
      </w:r>
      <w:r>
        <w:rPr>
          <w:rFonts w:hint="eastAsia" w:ascii="仿宋_GB2312" w:hAnsi="仿宋" w:eastAsia="仿宋_GB2312" w:cs="仿宋"/>
          <w:color w:val="auto"/>
          <w:kern w:val="0"/>
          <w:sz w:val="32"/>
          <w:szCs w:val="32"/>
          <w:lang w:bidi="ar"/>
        </w:rPr>
        <w:t>在</w:t>
      </w:r>
      <w:r>
        <w:rPr>
          <w:rFonts w:hint="eastAsia" w:ascii="仿宋_GB2312" w:hAnsi="仿宋" w:eastAsia="仿宋_GB2312" w:cs="仿宋"/>
          <w:color w:val="auto"/>
          <w:kern w:val="0"/>
          <w:sz w:val="32"/>
          <w:szCs w:val="32"/>
          <w:lang w:val="en-US" w:eastAsia="zh-CN" w:bidi="ar"/>
        </w:rPr>
        <w:t>3</w:t>
      </w:r>
      <w:r>
        <w:rPr>
          <w:rFonts w:hint="eastAsia" w:ascii="仿宋_GB2312" w:hAnsi="仿宋" w:eastAsia="仿宋_GB2312" w:cs="仿宋"/>
          <w:color w:val="auto"/>
          <w:kern w:val="0"/>
          <w:sz w:val="32"/>
          <w:szCs w:val="32"/>
          <w:lang w:bidi="ar"/>
        </w:rPr>
        <w:t>月</w:t>
      </w:r>
      <w:r>
        <w:rPr>
          <w:rFonts w:hint="eastAsia" w:ascii="仿宋_GB2312" w:hAnsi="仿宋" w:eastAsia="仿宋_GB2312" w:cs="仿宋"/>
          <w:color w:val="auto"/>
          <w:kern w:val="0"/>
          <w:sz w:val="32"/>
          <w:szCs w:val="32"/>
          <w:lang w:val="en-US" w:eastAsia="zh-CN" w:bidi="ar"/>
        </w:rPr>
        <w:t>6</w:t>
      </w:r>
      <w:r>
        <w:rPr>
          <w:rFonts w:hint="eastAsia" w:ascii="仿宋_GB2312" w:hAnsi="仿宋" w:eastAsia="仿宋_GB2312" w:cs="仿宋"/>
          <w:color w:val="auto"/>
          <w:kern w:val="0"/>
          <w:sz w:val="32"/>
          <w:szCs w:val="32"/>
          <w:lang w:bidi="ar"/>
        </w:rPr>
        <w:t>日11:00前，将办理减免考务费手续所需相关证明材料电子版发送至招聘单位邮箱83212089@jn.</w:t>
      </w:r>
      <w:r>
        <w:rPr>
          <w:rFonts w:hint="eastAsia" w:ascii="仿宋_GB2312" w:hAnsi="仿宋" w:eastAsia="仿宋_GB2312" w:cs="仿宋"/>
          <w:color w:val="auto"/>
          <w:kern w:val="0"/>
          <w:sz w:val="32"/>
          <w:szCs w:val="32"/>
          <w:lang w:val="en-US" w:eastAsia="zh-CN" w:bidi="ar"/>
        </w:rPr>
        <w:t>shandong</w:t>
      </w:r>
      <w:r>
        <w:rPr>
          <w:rFonts w:hint="eastAsia" w:ascii="仿宋_GB2312" w:hAnsi="仿宋" w:eastAsia="仿宋_GB2312" w:cs="仿宋"/>
          <w:color w:val="auto"/>
          <w:kern w:val="0"/>
          <w:sz w:val="32"/>
          <w:szCs w:val="32"/>
          <w:lang w:bidi="ar"/>
        </w:rPr>
        <w:t>.cn（接收材料截止时间以</w:t>
      </w:r>
      <w:bookmarkStart w:id="0" w:name="_GoBack"/>
      <w:bookmarkEnd w:id="0"/>
      <w:r>
        <w:rPr>
          <w:rFonts w:hint="eastAsia" w:ascii="仿宋_GB2312" w:hAnsi="仿宋" w:eastAsia="仿宋_GB2312" w:cs="仿宋"/>
          <w:color w:val="auto"/>
          <w:kern w:val="0"/>
          <w:sz w:val="32"/>
          <w:szCs w:val="32"/>
          <w:lang w:bidi="ar"/>
        </w:rPr>
        <w:t>邮箱收件时间为准）。</w:t>
      </w:r>
    </w:p>
    <w:p>
      <w:pPr>
        <w:spacing w:line="580" w:lineRule="exact"/>
        <w:ind w:firstLine="640" w:firstLineChars="200"/>
        <w:jc w:val="left"/>
        <w:rPr>
          <w:rFonts w:ascii="仿宋_GB2312" w:hAnsi="仿宋" w:eastAsia="仿宋_GB2312" w:cs="仿宋"/>
          <w:color w:val="auto"/>
          <w:kern w:val="0"/>
          <w:sz w:val="32"/>
          <w:szCs w:val="32"/>
          <w:lang w:bidi="ar"/>
        </w:rPr>
      </w:pPr>
      <w:r>
        <w:rPr>
          <w:rFonts w:ascii="仿宋_GB2312" w:hAnsi="仿宋" w:eastAsia="仿宋_GB2312" w:cs="仿宋"/>
          <w:color w:val="auto"/>
          <w:kern w:val="0"/>
          <w:sz w:val="32"/>
          <w:szCs w:val="32"/>
          <w:lang w:bidi="ar"/>
        </w:rPr>
        <w:t>减免考务费所需材料包括：</w:t>
      </w:r>
    </w:p>
    <w:p>
      <w:pPr>
        <w:spacing w:line="580" w:lineRule="exact"/>
        <w:ind w:firstLine="640" w:firstLineChars="200"/>
        <w:jc w:val="left"/>
        <w:rPr>
          <w:rFonts w:ascii="仿宋_GB2312" w:hAnsi="仿宋_GB2312" w:eastAsia="仿宋_GB2312" w:cs="仿宋_GB2312"/>
          <w:color w:val="auto"/>
          <w:sz w:val="32"/>
          <w:szCs w:val="32"/>
        </w:rPr>
      </w:pPr>
      <w:r>
        <w:rPr>
          <w:rFonts w:hint="eastAsia" w:ascii="仿宋_GB2312" w:hAnsi="仿宋" w:eastAsia="仿宋_GB2312" w:cs="仿宋"/>
          <w:color w:val="auto"/>
          <w:kern w:val="0"/>
          <w:sz w:val="32"/>
          <w:szCs w:val="32"/>
          <w:lang w:bidi="ar"/>
        </w:rPr>
        <w:t>（1）</w:t>
      </w:r>
      <w:r>
        <w:rPr>
          <w:rFonts w:ascii="仿宋_GB2312" w:hAnsi="仿宋" w:eastAsia="仿宋_GB2312" w:cs="仿宋"/>
          <w:color w:val="auto"/>
          <w:kern w:val="0"/>
          <w:sz w:val="32"/>
          <w:szCs w:val="32"/>
          <w:lang w:bidi="ar"/>
        </w:rPr>
        <w:t>最低生活保障家庭人员凭其家庭所在地的县（市、区）民政部门出具的享受最低生活保障的证明或低保证；脱贫享受政策人口和防返贫监测帮扶对象凭其家庭所在地的县（市、区）乡村振兴部门出具的有关证明。</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（2）本人身份证。</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应聘人员减免考务费相关材料发送后，请及时与招聘单位确认。</w:t>
      </w:r>
    </w:p>
    <w:p>
      <w:pPr>
        <w:spacing w:line="58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1</w:t>
      </w:r>
      <w:r>
        <w:rPr>
          <w:rFonts w:ascii="黑体" w:hAnsi="黑体" w:eastAsia="黑体" w:cs="黑体"/>
          <w:color w:val="auto"/>
          <w:sz w:val="32"/>
          <w:szCs w:val="32"/>
        </w:rPr>
        <w:t>4</w:t>
      </w:r>
      <w:r>
        <w:rPr>
          <w:rFonts w:hint="eastAsia" w:ascii="黑体" w:hAnsi="黑体" w:eastAsia="黑体" w:cs="黑体"/>
          <w:color w:val="auto"/>
          <w:sz w:val="32"/>
          <w:szCs w:val="32"/>
        </w:rPr>
        <w:t>.违纪违规及存在不诚信情形的应聘人员如何处理？</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聘人员要严格遵守公开招聘的相关政策规定，遵从事业单位人事综合管理部门、人事考试机构和招聘单位或市教育局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spacing w:line="58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1</w:t>
      </w:r>
      <w:r>
        <w:rPr>
          <w:rFonts w:ascii="黑体" w:hAnsi="黑体" w:eastAsia="黑体" w:cs="黑体"/>
          <w:color w:val="auto"/>
          <w:sz w:val="32"/>
          <w:szCs w:val="32"/>
        </w:rPr>
        <w:t>5</w:t>
      </w:r>
      <w:r>
        <w:rPr>
          <w:rFonts w:hint="eastAsia" w:ascii="黑体" w:hAnsi="黑体" w:eastAsia="黑体" w:cs="黑体"/>
          <w:color w:val="auto"/>
          <w:sz w:val="32"/>
          <w:szCs w:val="32"/>
        </w:rPr>
        <w:t>.是否有指定的考试辅导书和培训班？</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济南市章丘区</w:t>
      </w:r>
      <w:r>
        <w:rPr>
          <w:rFonts w:hint="eastAsia" w:ascii="仿宋_GB2312" w:hAnsi="仿宋_GB2312" w:eastAsia="仿宋_GB2312" w:cs="仿宋_GB2312"/>
          <w:color w:val="auto"/>
          <w:sz w:val="32"/>
          <w:szCs w:val="32"/>
          <w:lang w:eastAsia="zh-CN"/>
        </w:rPr>
        <w:t>教育和体育局</w:t>
      </w:r>
      <w:r>
        <w:rPr>
          <w:rFonts w:hint="eastAsia" w:ascii="仿宋_GB2312" w:hAnsi="仿宋_GB2312" w:eastAsia="仿宋_GB2312" w:cs="仿宋_GB2312"/>
          <w:color w:val="auto"/>
          <w:sz w:val="32"/>
          <w:szCs w:val="32"/>
        </w:rPr>
        <w:t>所属事业单位公开招聘骨干教师考试不指定考试教材和辅导用书，不举办也不授权或委托任何机构举办考试辅导培训班。</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Microsoft YaHei UI"/>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N2MwOTQ4NTU5ZTZmNzcwZDM0MzI0NGYyZGY5NTcifQ=="/>
  </w:docVars>
  <w:rsids>
    <w:rsidRoot w:val="750F4434"/>
    <w:rsid w:val="00002E7D"/>
    <w:rsid w:val="001C1497"/>
    <w:rsid w:val="002028B6"/>
    <w:rsid w:val="002347E4"/>
    <w:rsid w:val="00336634"/>
    <w:rsid w:val="003377B4"/>
    <w:rsid w:val="003875C1"/>
    <w:rsid w:val="009646F2"/>
    <w:rsid w:val="00B42175"/>
    <w:rsid w:val="00BA660A"/>
    <w:rsid w:val="00C2238D"/>
    <w:rsid w:val="00D679D5"/>
    <w:rsid w:val="00E71583"/>
    <w:rsid w:val="010F0990"/>
    <w:rsid w:val="0D7E5881"/>
    <w:rsid w:val="0EC42657"/>
    <w:rsid w:val="130726BF"/>
    <w:rsid w:val="14933E2E"/>
    <w:rsid w:val="201B5A3A"/>
    <w:rsid w:val="21E329B7"/>
    <w:rsid w:val="32D452B7"/>
    <w:rsid w:val="36CE7BF8"/>
    <w:rsid w:val="38360383"/>
    <w:rsid w:val="49357825"/>
    <w:rsid w:val="4F374FC5"/>
    <w:rsid w:val="4F6C223C"/>
    <w:rsid w:val="5A023F3E"/>
    <w:rsid w:val="6DB70D80"/>
    <w:rsid w:val="703465DE"/>
    <w:rsid w:val="750F4434"/>
    <w:rsid w:val="7534313F"/>
    <w:rsid w:val="7A962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2687</Words>
  <Characters>2785</Characters>
  <Lines>19</Lines>
  <Paragraphs>5</Paragraphs>
  <TotalTime>6</TotalTime>
  <ScaleCrop>false</ScaleCrop>
  <LinksUpToDate>false</LinksUpToDate>
  <CharactersWithSpaces>2785</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2025-04-12T09:03:00Z</dcterms:created>
  <dc:creator>Bao</dc:creator>
  <cp:lastModifiedBy>Bao</cp:lastModifiedBy>
  <cp:lastPrinted>2026-01-23T06:53:00Z</cp:lastPrinted>
  <dcterms:modified xsi:type="dcterms:W3CDTF">2026-02-05T01:50:06Z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BA3D168DD4A8475F926AB4192FBD2441_13</vt:lpwstr>
  </property>
  <property fmtid="{D5CDD505-2E9C-101B-9397-08002B2CF9AE}" pid="4" name="KSOTemplateDocerSaveRecord">
    <vt:lpwstr>eyJoZGlkIjoiZDlmODFiZmRjYWU0YzU4ZTE1OGJkZjU0MDE3MmU1YzIiLCJ1c2VySWQiOiIzNTQ1NDk2MjUifQ==</vt:lpwstr>
  </property>
</Properties>
</file>