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49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-197" w:rightChars="-94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6" w:name="_GoBack"/>
      <w:bookmarkEnd w:id="6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70B34638">
      <w:pPr>
        <w:spacing w:after="0" w:line="579" w:lineRule="exact"/>
        <w:ind w:right="-197" w:rightChars="-94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 w:val="0"/>
          <w:kern w:val="2"/>
          <w:sz w:val="44"/>
          <w:szCs w:val="44"/>
          <w:lang w:bidi="ar"/>
        </w:rPr>
        <w:t>省经济信息中心所属企业202</w:t>
      </w:r>
      <w:r>
        <w:rPr>
          <w:rFonts w:ascii="Times New Roman" w:hAnsi="Times New Roman" w:eastAsia="方正小标宋简体" w:cs="Times New Roman"/>
          <w:bCs w:val="0"/>
          <w:kern w:val="2"/>
          <w:sz w:val="44"/>
          <w:szCs w:val="44"/>
          <w:lang w:bidi="ar"/>
        </w:rPr>
        <w:t>6</w:t>
      </w:r>
      <w:r>
        <w:rPr>
          <w:rFonts w:hint="default" w:ascii="Times New Roman" w:hAnsi="Times New Roman" w:eastAsia="方正小标宋简体" w:cs="Times New Roman"/>
          <w:bCs w:val="0"/>
          <w:kern w:val="2"/>
          <w:sz w:val="44"/>
          <w:szCs w:val="44"/>
          <w:lang w:bidi="ar"/>
        </w:rPr>
        <w:t>年春季招聘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bidi="ar"/>
        </w:rPr>
        <w:t>计划表</w:t>
      </w:r>
    </w:p>
    <w:tbl>
      <w:tblPr>
        <w:tblStyle w:val="7"/>
        <w:tblW w:w="15426" w:type="dxa"/>
        <w:tblInd w:w="-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304"/>
        <w:gridCol w:w="1304"/>
        <w:gridCol w:w="3175"/>
        <w:gridCol w:w="567"/>
        <w:gridCol w:w="850"/>
        <w:gridCol w:w="1551"/>
        <w:gridCol w:w="1851"/>
        <w:gridCol w:w="1191"/>
        <w:gridCol w:w="2925"/>
      </w:tblGrid>
      <w:tr w14:paraId="0E87E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</w:trPr>
        <w:tc>
          <w:tcPr>
            <w:tcW w:w="708" w:type="dxa"/>
            <w:noWrap w:val="0"/>
            <w:vAlign w:val="center"/>
          </w:tcPr>
          <w:p w14:paraId="5B388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 w14:paraId="6B631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工作部门</w:t>
            </w:r>
          </w:p>
        </w:tc>
        <w:tc>
          <w:tcPr>
            <w:tcW w:w="1304" w:type="dxa"/>
            <w:noWrap w:val="0"/>
            <w:vAlign w:val="center"/>
          </w:tcPr>
          <w:p w14:paraId="73DB6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3175" w:type="dxa"/>
            <w:noWrap w:val="0"/>
            <w:vAlign w:val="center"/>
          </w:tcPr>
          <w:p w14:paraId="6A329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岗位工作职责</w:t>
            </w:r>
          </w:p>
        </w:tc>
        <w:tc>
          <w:tcPr>
            <w:tcW w:w="567" w:type="dxa"/>
            <w:noWrap w:val="0"/>
            <w:vAlign w:val="center"/>
          </w:tcPr>
          <w:p w14:paraId="35AD0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850" w:type="dxa"/>
            <w:noWrap w:val="0"/>
            <w:vAlign w:val="center"/>
          </w:tcPr>
          <w:p w14:paraId="69F1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招聘</w:t>
            </w:r>
          </w:p>
          <w:p w14:paraId="6238D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对象</w:t>
            </w:r>
          </w:p>
        </w:tc>
        <w:tc>
          <w:tcPr>
            <w:tcW w:w="1551" w:type="dxa"/>
            <w:noWrap w:val="0"/>
            <w:vAlign w:val="center"/>
          </w:tcPr>
          <w:p w14:paraId="4D9E5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851" w:type="dxa"/>
            <w:noWrap w:val="0"/>
            <w:vAlign w:val="center"/>
          </w:tcPr>
          <w:p w14:paraId="3B4A2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191" w:type="dxa"/>
            <w:noWrap w:val="0"/>
            <w:vAlign w:val="center"/>
          </w:tcPr>
          <w:p w14:paraId="7A001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  <w:t>学历/学位</w:t>
            </w:r>
          </w:p>
        </w:tc>
        <w:tc>
          <w:tcPr>
            <w:tcW w:w="2925" w:type="dxa"/>
            <w:noWrap w:val="0"/>
            <w:vAlign w:val="center"/>
          </w:tcPr>
          <w:p w14:paraId="27E9D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其他</w:t>
            </w:r>
          </w:p>
        </w:tc>
      </w:tr>
      <w:tr w14:paraId="0FE78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08" w:type="dxa"/>
            <w:noWrap/>
            <w:vAlign w:val="center"/>
          </w:tcPr>
          <w:p w14:paraId="3FEB3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1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 w14:paraId="12114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产业经济部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5A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物流研究岗</w:t>
            </w:r>
          </w:p>
        </w:tc>
        <w:tc>
          <w:tcPr>
            <w:tcW w:w="3175" w:type="dxa"/>
            <w:noWrap w:val="0"/>
            <w:vAlign w:val="center"/>
          </w:tcPr>
          <w:p w14:paraId="2A5D0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1.开展物流统计；</w:t>
            </w:r>
          </w:p>
          <w:p w14:paraId="225E2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2.开展物流相关研究。</w:t>
            </w:r>
          </w:p>
        </w:tc>
        <w:tc>
          <w:tcPr>
            <w:tcW w:w="567" w:type="dxa"/>
            <w:noWrap w:val="0"/>
            <w:vAlign w:val="center"/>
          </w:tcPr>
          <w:p w14:paraId="6252B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 w14:paraId="72E1C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  <w:lang w:bidi="ar"/>
              </w:rPr>
              <w:t>应届毕业生</w:t>
            </w:r>
          </w:p>
        </w:tc>
        <w:tc>
          <w:tcPr>
            <w:tcW w:w="1551" w:type="dxa"/>
            <w:noWrap w:val="0"/>
            <w:vAlign w:val="center"/>
          </w:tcPr>
          <w:p w14:paraId="0EB72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周岁以下（19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日后出生）</w:t>
            </w:r>
          </w:p>
        </w:tc>
        <w:tc>
          <w:tcPr>
            <w:tcW w:w="1851" w:type="dxa"/>
            <w:noWrap w:val="0"/>
            <w:vAlign w:val="center"/>
          </w:tcPr>
          <w:p w14:paraId="30D3CF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 xml:space="preserve">物流工程与管理、交通运输工程 </w:t>
            </w:r>
          </w:p>
        </w:tc>
        <w:tc>
          <w:tcPr>
            <w:tcW w:w="1191" w:type="dxa"/>
            <w:noWrap w:val="0"/>
            <w:vAlign w:val="center"/>
          </w:tcPr>
          <w:p w14:paraId="2AAA1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bookmarkStart w:id="0" w:name="OLE_LINK6"/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硕士研究生以上</w:t>
            </w:r>
            <w:bookmarkEnd w:id="0"/>
          </w:p>
        </w:tc>
        <w:tc>
          <w:tcPr>
            <w:tcW w:w="2925" w:type="dxa"/>
            <w:noWrap w:val="0"/>
            <w:vAlign w:val="center"/>
          </w:tcPr>
          <w:p w14:paraId="04C96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</w:p>
        </w:tc>
      </w:tr>
      <w:tr w14:paraId="4EA69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08" w:type="dxa"/>
            <w:noWrap w:val="0"/>
            <w:vAlign w:val="center"/>
          </w:tcPr>
          <w:p w14:paraId="549E7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2</w:t>
            </w:r>
          </w:p>
        </w:tc>
        <w:tc>
          <w:tcPr>
            <w:tcW w:w="1304" w:type="dxa"/>
            <w:vMerge w:val="continue"/>
            <w:noWrap w:val="0"/>
            <w:vAlign w:val="center"/>
          </w:tcPr>
          <w:p w14:paraId="5A9AD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F3B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产业研究岗</w:t>
            </w:r>
          </w:p>
        </w:tc>
        <w:tc>
          <w:tcPr>
            <w:tcW w:w="3175" w:type="dxa"/>
            <w:noWrap w:val="0"/>
            <w:vAlign w:val="center"/>
          </w:tcPr>
          <w:p w14:paraId="7E456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1.开展低空经济研究；</w:t>
            </w:r>
          </w:p>
          <w:p w14:paraId="54A4D5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2.开展产业平台提能研究。</w:t>
            </w:r>
          </w:p>
        </w:tc>
        <w:tc>
          <w:tcPr>
            <w:tcW w:w="567" w:type="dxa"/>
            <w:noWrap w:val="0"/>
            <w:vAlign w:val="center"/>
          </w:tcPr>
          <w:p w14:paraId="3ED2D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 w14:paraId="7F987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不限</w:t>
            </w:r>
          </w:p>
        </w:tc>
        <w:tc>
          <w:tcPr>
            <w:tcW w:w="1551" w:type="dxa"/>
            <w:noWrap w:val="0"/>
            <w:vAlign w:val="center"/>
          </w:tcPr>
          <w:p w14:paraId="22FE0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周岁以下（19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日后出生）</w:t>
            </w:r>
          </w:p>
        </w:tc>
        <w:tc>
          <w:tcPr>
            <w:tcW w:w="1851" w:type="dxa"/>
            <w:noWrap w:val="0"/>
            <w:vAlign w:val="center"/>
          </w:tcPr>
          <w:p w14:paraId="6670D8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交通运输工程（航空交通运输方向）</w:t>
            </w:r>
          </w:p>
        </w:tc>
        <w:tc>
          <w:tcPr>
            <w:tcW w:w="1191" w:type="dxa"/>
            <w:noWrap w:val="0"/>
            <w:vAlign w:val="center"/>
          </w:tcPr>
          <w:p w14:paraId="72A6F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硕士研究生以上</w:t>
            </w:r>
          </w:p>
        </w:tc>
        <w:tc>
          <w:tcPr>
            <w:tcW w:w="2925" w:type="dxa"/>
            <w:noWrap w:val="0"/>
            <w:vAlign w:val="center"/>
          </w:tcPr>
          <w:p w14:paraId="45D3A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</w:p>
        </w:tc>
      </w:tr>
      <w:tr w14:paraId="5980C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708" w:type="dxa"/>
            <w:noWrap w:val="0"/>
            <w:vAlign w:val="center"/>
          </w:tcPr>
          <w:p w14:paraId="7E2C0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3</w:t>
            </w:r>
          </w:p>
        </w:tc>
        <w:tc>
          <w:tcPr>
            <w:tcW w:w="1304" w:type="dxa"/>
            <w:vMerge w:val="continue"/>
            <w:noWrap w:val="0"/>
            <w:vAlign w:val="center"/>
          </w:tcPr>
          <w:p w14:paraId="3117A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5B6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消费研究岗</w:t>
            </w:r>
          </w:p>
        </w:tc>
        <w:tc>
          <w:tcPr>
            <w:tcW w:w="3175" w:type="dxa"/>
            <w:noWrap w:val="0"/>
            <w:vAlign w:val="center"/>
          </w:tcPr>
          <w:p w14:paraId="6C621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1.开展消费研究；</w:t>
            </w:r>
          </w:p>
          <w:p w14:paraId="08D187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2.开展服务业相关课题研究。</w:t>
            </w:r>
          </w:p>
        </w:tc>
        <w:tc>
          <w:tcPr>
            <w:tcW w:w="567" w:type="dxa"/>
            <w:noWrap w:val="0"/>
            <w:vAlign w:val="center"/>
          </w:tcPr>
          <w:p w14:paraId="7E6B8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 w14:paraId="1C565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  <w:lang w:bidi="ar"/>
              </w:rPr>
              <w:t>应届毕业生</w:t>
            </w:r>
          </w:p>
        </w:tc>
        <w:tc>
          <w:tcPr>
            <w:tcW w:w="1551" w:type="dxa"/>
            <w:noWrap w:val="0"/>
            <w:vAlign w:val="center"/>
          </w:tcPr>
          <w:p w14:paraId="3EDD3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周岁以下（19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 xml:space="preserve">日后出生）                                                                                              </w:t>
            </w:r>
          </w:p>
        </w:tc>
        <w:tc>
          <w:tcPr>
            <w:tcW w:w="1851" w:type="dxa"/>
            <w:noWrap w:val="0"/>
            <w:vAlign w:val="top"/>
          </w:tcPr>
          <w:p w14:paraId="71292A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应用经济学（产业经济学、区域经济学）、经济学类（研究方向与消费相关）、管理科学与工程</w:t>
            </w:r>
          </w:p>
        </w:tc>
        <w:tc>
          <w:tcPr>
            <w:tcW w:w="1191" w:type="dxa"/>
            <w:noWrap w:val="0"/>
            <w:vAlign w:val="center"/>
          </w:tcPr>
          <w:p w14:paraId="6513D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硕士研究生以上</w:t>
            </w:r>
          </w:p>
        </w:tc>
        <w:tc>
          <w:tcPr>
            <w:tcW w:w="2925" w:type="dxa"/>
            <w:noWrap w:val="0"/>
            <w:vAlign w:val="center"/>
          </w:tcPr>
          <w:p w14:paraId="303D1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</w:p>
        </w:tc>
      </w:tr>
      <w:tr w14:paraId="2ADA3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08" w:type="dxa"/>
            <w:noWrap w:val="0"/>
            <w:vAlign w:val="center"/>
          </w:tcPr>
          <w:p w14:paraId="36D93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4</w:t>
            </w:r>
          </w:p>
        </w:tc>
        <w:tc>
          <w:tcPr>
            <w:tcW w:w="1304" w:type="dxa"/>
            <w:noWrap w:val="0"/>
            <w:vAlign w:val="center"/>
          </w:tcPr>
          <w:p w14:paraId="5106E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区域发展部</w:t>
            </w:r>
          </w:p>
        </w:tc>
        <w:tc>
          <w:tcPr>
            <w:tcW w:w="1304" w:type="dxa"/>
            <w:noWrap w:val="0"/>
            <w:vAlign w:val="center"/>
          </w:tcPr>
          <w:p w14:paraId="57999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区域经济研究岗</w:t>
            </w:r>
          </w:p>
        </w:tc>
        <w:tc>
          <w:tcPr>
            <w:tcW w:w="3175" w:type="dxa"/>
            <w:noWrap w:val="0"/>
            <w:vAlign w:val="center"/>
          </w:tcPr>
          <w:p w14:paraId="2862F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1.参与山区海岛县高质量发展监测分析；</w:t>
            </w:r>
          </w:p>
          <w:p w14:paraId="226C6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2.参与海洋经济统计监测；</w:t>
            </w:r>
          </w:p>
          <w:p w14:paraId="45C4D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3.开展区域规划与区域合作研究；</w:t>
            </w:r>
          </w:p>
          <w:p w14:paraId="11CDD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4.开展山区海岛县特色产业研究与谋划；</w:t>
            </w:r>
          </w:p>
          <w:p w14:paraId="499D3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5.开展海洋产业研究与谋划。</w:t>
            </w:r>
          </w:p>
        </w:tc>
        <w:tc>
          <w:tcPr>
            <w:tcW w:w="567" w:type="dxa"/>
            <w:noWrap w:val="0"/>
            <w:vAlign w:val="center"/>
          </w:tcPr>
          <w:p w14:paraId="557B9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 w14:paraId="7B0FD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不限</w:t>
            </w:r>
          </w:p>
        </w:tc>
        <w:tc>
          <w:tcPr>
            <w:tcW w:w="1551" w:type="dxa"/>
            <w:noWrap w:val="0"/>
            <w:vAlign w:val="center"/>
          </w:tcPr>
          <w:p w14:paraId="70B4A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周岁以下（19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 xml:space="preserve">日后出生）                                                                                                 </w:t>
            </w:r>
          </w:p>
        </w:tc>
        <w:tc>
          <w:tcPr>
            <w:tcW w:w="1851" w:type="dxa"/>
            <w:noWrap w:val="0"/>
            <w:vAlign w:val="center"/>
          </w:tcPr>
          <w:p w14:paraId="2F548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应用经济学（产业经济学、区域经济学）、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eastAsia="zh-CN" w:bidi="ar"/>
              </w:rPr>
              <w:t>统计学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 xml:space="preserve"> </w:t>
            </w:r>
          </w:p>
        </w:tc>
        <w:tc>
          <w:tcPr>
            <w:tcW w:w="1191" w:type="dxa"/>
            <w:noWrap w:val="0"/>
            <w:vAlign w:val="center"/>
          </w:tcPr>
          <w:p w14:paraId="78AE4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硕士研究生以上</w:t>
            </w:r>
          </w:p>
        </w:tc>
        <w:tc>
          <w:tcPr>
            <w:tcW w:w="2925" w:type="dxa"/>
            <w:noWrap w:val="0"/>
            <w:vAlign w:val="center"/>
          </w:tcPr>
          <w:p w14:paraId="37F83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Cs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具有区域发展、海洋经济相关工作经历者优先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eastAsia="zh-CN" w:bidi="ar"/>
              </w:rPr>
              <w:t>。</w:t>
            </w:r>
          </w:p>
        </w:tc>
      </w:tr>
      <w:tr w14:paraId="4929A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08" w:type="dxa"/>
            <w:noWrap w:val="0"/>
            <w:vAlign w:val="center"/>
          </w:tcPr>
          <w:p w14:paraId="218AD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5</w:t>
            </w:r>
          </w:p>
        </w:tc>
        <w:tc>
          <w:tcPr>
            <w:tcW w:w="1304" w:type="dxa"/>
            <w:noWrap w:val="0"/>
            <w:vAlign w:val="center"/>
          </w:tcPr>
          <w:p w14:paraId="76F26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bookmarkStart w:id="1" w:name="OLE_LINK11"/>
            <w:bookmarkStart w:id="2" w:name="OLE_LINK10"/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能源资源环境部</w:t>
            </w:r>
            <w:bookmarkEnd w:id="1"/>
            <w:bookmarkEnd w:id="2"/>
          </w:p>
        </w:tc>
        <w:tc>
          <w:tcPr>
            <w:tcW w:w="1304" w:type="dxa"/>
            <w:noWrap w:val="0"/>
            <w:vAlign w:val="center"/>
          </w:tcPr>
          <w:p w14:paraId="38D00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低碳研究岗</w:t>
            </w:r>
          </w:p>
        </w:tc>
        <w:tc>
          <w:tcPr>
            <w:tcW w:w="3175" w:type="dxa"/>
            <w:noWrap w:val="0"/>
            <w:vAlign w:val="center"/>
          </w:tcPr>
          <w:p w14:paraId="54DFB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1.开展碳达峰碳中和、碳排放双控政策研究；</w:t>
            </w:r>
          </w:p>
          <w:p w14:paraId="17A42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2.开展碳排放预测与形势分析、碳达峰行动方案、规划等编制；</w:t>
            </w:r>
          </w:p>
          <w:p w14:paraId="33D79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3.开展碳达峰碳中和相关课题、项目研究；</w:t>
            </w:r>
          </w:p>
          <w:p w14:paraId="27663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4.开展绿色低碳发展相关重要问题（包括定量模型等）研究。</w:t>
            </w:r>
          </w:p>
        </w:tc>
        <w:tc>
          <w:tcPr>
            <w:tcW w:w="567" w:type="dxa"/>
            <w:noWrap w:val="0"/>
            <w:vAlign w:val="center"/>
          </w:tcPr>
          <w:p w14:paraId="05B75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 w14:paraId="5A2FC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  <w:lang w:bidi="ar"/>
              </w:rPr>
              <w:t>应届毕业生</w:t>
            </w:r>
          </w:p>
        </w:tc>
        <w:tc>
          <w:tcPr>
            <w:tcW w:w="1551" w:type="dxa"/>
            <w:noWrap w:val="0"/>
            <w:vAlign w:val="center"/>
          </w:tcPr>
          <w:p w14:paraId="743C0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周岁以下（19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 xml:space="preserve">日后出生）  </w:t>
            </w:r>
          </w:p>
        </w:tc>
        <w:tc>
          <w:tcPr>
            <w:tcW w:w="1851" w:type="dxa"/>
            <w:noWrap w:val="0"/>
            <w:vAlign w:val="center"/>
          </w:tcPr>
          <w:p w14:paraId="5B765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管理科学与工程、应用经济学</w:t>
            </w:r>
          </w:p>
        </w:tc>
        <w:tc>
          <w:tcPr>
            <w:tcW w:w="1191" w:type="dxa"/>
            <w:noWrap w:val="0"/>
            <w:vAlign w:val="center"/>
          </w:tcPr>
          <w:p w14:paraId="3DF49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  <w:lang w:bidi="ar"/>
              </w:rPr>
              <w:t>硕士研究生以上</w:t>
            </w:r>
          </w:p>
        </w:tc>
        <w:tc>
          <w:tcPr>
            <w:tcW w:w="2925" w:type="dxa"/>
            <w:noWrap w:val="0"/>
            <w:vAlign w:val="center"/>
          </w:tcPr>
          <w:p w14:paraId="00968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</w:p>
        </w:tc>
      </w:tr>
      <w:tr w14:paraId="7DE20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708" w:type="dxa"/>
            <w:noWrap w:val="0"/>
            <w:vAlign w:val="center"/>
          </w:tcPr>
          <w:p w14:paraId="73370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6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 w14:paraId="69299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开放发展与营商环境部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96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民营经济研究岗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46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1.开展涉企服务和监管问题体制机制层面深层次分析；</w:t>
            </w:r>
          </w:p>
          <w:p w14:paraId="45D3D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2.开展民营经济法律政策研究。</w:t>
            </w:r>
          </w:p>
        </w:tc>
        <w:tc>
          <w:tcPr>
            <w:tcW w:w="567" w:type="dxa"/>
            <w:noWrap w:val="0"/>
            <w:vAlign w:val="center"/>
          </w:tcPr>
          <w:p w14:paraId="6BEDD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 w14:paraId="5AEA5E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不限</w:t>
            </w:r>
          </w:p>
        </w:tc>
        <w:tc>
          <w:tcPr>
            <w:tcW w:w="1551" w:type="dxa"/>
            <w:noWrap w:val="0"/>
            <w:vAlign w:val="center"/>
          </w:tcPr>
          <w:p w14:paraId="592C2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周岁以下（19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日后出生）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20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公共管理、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应用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经济学、法学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（经济法学）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、统计学</w:t>
            </w:r>
          </w:p>
        </w:tc>
        <w:tc>
          <w:tcPr>
            <w:tcW w:w="1191" w:type="dxa"/>
            <w:noWrap w:val="0"/>
            <w:vAlign w:val="center"/>
          </w:tcPr>
          <w:p w14:paraId="23A30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硕士研究生以上</w:t>
            </w:r>
          </w:p>
        </w:tc>
        <w:tc>
          <w:tcPr>
            <w:tcW w:w="2925" w:type="dxa"/>
            <w:noWrap w:val="0"/>
            <w:vAlign w:val="center"/>
          </w:tcPr>
          <w:p w14:paraId="7D1D3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具有民营经济政策或数理统计咨询经验者优先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eastAsia="zh-CN" w:bidi="ar"/>
              </w:rPr>
              <w:t>；</w:t>
            </w:r>
          </w:p>
          <w:p w14:paraId="35982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Cs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具有政务垂直模型训练经验者优先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eastAsia="zh-CN" w:bidi="ar"/>
              </w:rPr>
              <w:t>。</w:t>
            </w:r>
          </w:p>
        </w:tc>
      </w:tr>
      <w:tr w14:paraId="099AD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708" w:type="dxa"/>
            <w:noWrap w:val="0"/>
            <w:vAlign w:val="center"/>
          </w:tcPr>
          <w:p w14:paraId="68B46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7</w:t>
            </w:r>
          </w:p>
        </w:tc>
        <w:tc>
          <w:tcPr>
            <w:tcW w:w="1304" w:type="dxa"/>
            <w:vMerge w:val="continue"/>
            <w:noWrap w:val="0"/>
            <w:vAlign w:val="center"/>
          </w:tcPr>
          <w:p w14:paraId="09665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9F3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营商环境研究岗</w:t>
            </w:r>
          </w:p>
        </w:tc>
        <w:tc>
          <w:tcPr>
            <w:tcW w:w="3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1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1.开展国内外营商环境创新做法比较研究；</w:t>
            </w:r>
          </w:p>
          <w:p w14:paraId="5361D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2.开展创新生态优化的路径研究；</w:t>
            </w:r>
          </w:p>
          <w:p w14:paraId="06224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3.开展场景开放和培育机制研究。</w:t>
            </w:r>
          </w:p>
        </w:tc>
        <w:tc>
          <w:tcPr>
            <w:tcW w:w="567" w:type="dxa"/>
            <w:noWrap w:val="0"/>
            <w:vAlign w:val="center"/>
          </w:tcPr>
          <w:p w14:paraId="6523F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 w14:paraId="1EA617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不限</w:t>
            </w:r>
          </w:p>
        </w:tc>
        <w:tc>
          <w:tcPr>
            <w:tcW w:w="1551" w:type="dxa"/>
            <w:noWrap w:val="0"/>
            <w:vAlign w:val="center"/>
          </w:tcPr>
          <w:p w14:paraId="47C84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周岁以下（19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日后出生）</w:t>
            </w:r>
          </w:p>
        </w:tc>
        <w:tc>
          <w:tcPr>
            <w:tcW w:w="1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4B3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公共管理、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应用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经济学、管理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科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与工程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、统计学</w:t>
            </w:r>
          </w:p>
        </w:tc>
        <w:tc>
          <w:tcPr>
            <w:tcW w:w="1191" w:type="dxa"/>
            <w:noWrap w:val="0"/>
            <w:vAlign w:val="center"/>
          </w:tcPr>
          <w:p w14:paraId="7555E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硕士研究生以上</w:t>
            </w:r>
          </w:p>
        </w:tc>
        <w:tc>
          <w:tcPr>
            <w:tcW w:w="2925" w:type="dxa"/>
            <w:noWrap w:val="0"/>
            <w:vAlign w:val="center"/>
          </w:tcPr>
          <w:p w14:paraId="55A31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Cs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具有营商环境、创新生态项目咨询经验者优先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eastAsia="zh-CN" w:bidi="ar"/>
              </w:rPr>
              <w:t>。</w:t>
            </w:r>
          </w:p>
        </w:tc>
      </w:tr>
      <w:tr w14:paraId="5E82C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708" w:type="dxa"/>
            <w:tcBorders>
              <w:bottom w:val="single" w:color="auto" w:sz="4" w:space="0"/>
            </w:tcBorders>
            <w:noWrap/>
            <w:vAlign w:val="center"/>
          </w:tcPr>
          <w:p w14:paraId="1893F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8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 w14:paraId="668E8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信息化研究咨询部</w:t>
            </w:r>
          </w:p>
        </w:tc>
        <w:tc>
          <w:tcPr>
            <w:tcW w:w="1304" w:type="dxa"/>
            <w:tcBorders>
              <w:bottom w:val="single" w:color="auto" w:sz="4" w:space="0"/>
            </w:tcBorders>
            <w:noWrap w:val="0"/>
            <w:vAlign w:val="center"/>
          </w:tcPr>
          <w:p w14:paraId="6EF14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人工智能产业研究岗</w:t>
            </w:r>
          </w:p>
        </w:tc>
        <w:tc>
          <w:tcPr>
            <w:tcW w:w="3175" w:type="dxa"/>
            <w:tcBorders>
              <w:bottom w:val="single" w:color="auto" w:sz="4" w:space="0"/>
            </w:tcBorders>
            <w:noWrap w:val="0"/>
            <w:vAlign w:val="center"/>
          </w:tcPr>
          <w:p w14:paraId="59B042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开展人工智能产业发展项目和课题研究；</w:t>
            </w:r>
          </w:p>
          <w:p w14:paraId="531854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开展产业运行、发展规划、方案编制、政策研究等相关工作。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center"/>
          </w:tcPr>
          <w:p w14:paraId="40FB7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vAlign w:val="center"/>
          </w:tcPr>
          <w:p w14:paraId="1D0FDC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不限</w:t>
            </w:r>
          </w:p>
        </w:tc>
        <w:tc>
          <w:tcPr>
            <w:tcW w:w="1551" w:type="dxa"/>
            <w:tcBorders>
              <w:bottom w:val="single" w:color="auto" w:sz="4" w:space="0"/>
            </w:tcBorders>
            <w:noWrap/>
            <w:vAlign w:val="center"/>
          </w:tcPr>
          <w:p w14:paraId="1BACA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周岁以下（19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日后出生）</w:t>
            </w:r>
          </w:p>
        </w:tc>
        <w:tc>
          <w:tcPr>
            <w:tcW w:w="1851" w:type="dxa"/>
            <w:tcBorders>
              <w:bottom w:val="single" w:color="auto" w:sz="4" w:space="0"/>
            </w:tcBorders>
            <w:noWrap w:val="0"/>
            <w:vAlign w:val="center"/>
          </w:tcPr>
          <w:p w14:paraId="71210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eastAsia="zh-CN" w:bidi="ar"/>
              </w:rPr>
              <w:t>电子信息（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人工智能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、软件工程、电子与通信工程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 w14:paraId="0878F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硕士研究生以上</w:t>
            </w:r>
          </w:p>
        </w:tc>
        <w:tc>
          <w:tcPr>
            <w:tcW w:w="2925" w:type="dxa"/>
            <w:tcBorders>
              <w:bottom w:val="single" w:color="auto" w:sz="4" w:space="0"/>
            </w:tcBorders>
            <w:noWrap w:val="0"/>
            <w:vAlign w:val="center"/>
          </w:tcPr>
          <w:p w14:paraId="095DF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Cs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具有相关工作经历者优先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eastAsia="zh-CN" w:bidi="ar"/>
              </w:rPr>
              <w:t>。</w:t>
            </w:r>
          </w:p>
        </w:tc>
      </w:tr>
      <w:tr w14:paraId="7037D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7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65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9</w:t>
            </w:r>
          </w:p>
        </w:tc>
        <w:tc>
          <w:tcPr>
            <w:tcW w:w="13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0779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15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集成电路产业研究岗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153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开展集成电路产业项目和课题研究；</w:t>
            </w:r>
          </w:p>
          <w:p w14:paraId="3EDF1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2.开展产业运行、发展规划、方案编制、政策研究等相关工作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B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283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应届毕业生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B6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周岁以下（19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日后出生）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47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eastAsia="zh-CN" w:bidi="ar"/>
              </w:rPr>
              <w:t>电子信息（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集成电路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、电子与通信工程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 w14:paraId="3D2EE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硕士研究生以上</w:t>
            </w:r>
          </w:p>
        </w:tc>
        <w:tc>
          <w:tcPr>
            <w:tcW w:w="2925" w:type="dxa"/>
            <w:tcBorders>
              <w:bottom w:val="single" w:color="auto" w:sz="4" w:space="0"/>
            </w:tcBorders>
            <w:noWrap w:val="0"/>
            <w:vAlign w:val="center"/>
          </w:tcPr>
          <w:p w14:paraId="2282B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</w:p>
        </w:tc>
      </w:tr>
      <w:tr w14:paraId="75338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67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10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A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bookmarkStart w:id="3" w:name="OLE_LINK17"/>
            <w:bookmarkStart w:id="4" w:name="OLE_LINK16"/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电子政务发展部（投融资研究部）</w:t>
            </w:r>
            <w:bookmarkEnd w:id="3"/>
            <w:bookmarkEnd w:id="4"/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DE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bookmarkStart w:id="5" w:name="OLE_LINK3"/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  <w:lang w:bidi="ar"/>
              </w:rPr>
              <w:t>项目投融资研究岗</w:t>
            </w:r>
            <w:bookmarkEnd w:id="5"/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43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开展“十五五”重大项目谋划，政府投融资体制改革、资产盘活等研究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0E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FCB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不限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EF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周岁以下（19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日后出生）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D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  <w:lang w:bidi="ar"/>
              </w:rPr>
              <w:t>管理科学与工程、应用经济学、金融、资产评估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09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硕士研究生以上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569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bidi="ar"/>
              </w:rPr>
              <w:t>具备咨询工程师（投资）资质、有片区综合开发等大型项目相关的规划、融资方案研究经验等条件的优先。</w:t>
            </w:r>
          </w:p>
        </w:tc>
      </w:tr>
      <w:tr w14:paraId="738CB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C070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11</w:t>
            </w:r>
          </w:p>
        </w:tc>
        <w:tc>
          <w:tcPr>
            <w:tcW w:w="13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74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</w:p>
        </w:tc>
        <w:tc>
          <w:tcPr>
            <w:tcW w:w="13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B10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  <w:lang w:bidi="ar"/>
              </w:rPr>
              <w:t>信息化项目管理岗</w:t>
            </w:r>
          </w:p>
        </w:tc>
        <w:tc>
          <w:tcPr>
            <w:tcW w:w="31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60A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开展电子政务信息化项目建设、运营和管理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9DF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E7CF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不限</w:t>
            </w:r>
          </w:p>
        </w:tc>
        <w:tc>
          <w:tcPr>
            <w:tcW w:w="155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469F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周岁以下（19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日后出生）</w:t>
            </w:r>
          </w:p>
        </w:tc>
        <w:tc>
          <w:tcPr>
            <w:tcW w:w="1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54C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  <w:lang w:bidi="ar"/>
              </w:rPr>
              <w:t>计算机科学与技术、电子信息</w:t>
            </w:r>
          </w:p>
        </w:tc>
        <w:tc>
          <w:tcPr>
            <w:tcW w:w="11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BAE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硕士研究生以上</w:t>
            </w:r>
          </w:p>
        </w:tc>
        <w:tc>
          <w:tcPr>
            <w:tcW w:w="29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6B4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bidi="ar"/>
              </w:rPr>
              <w:t>1.熟悉人工智能领域，具备大型信息化项目管理经验，沟通协调能力强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lang w:eastAsia="zh-CN" w:bidi="ar"/>
              </w:rPr>
              <w:t>；</w:t>
            </w:r>
          </w:p>
          <w:p w14:paraId="6B7B7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bidi="ar"/>
              </w:rPr>
              <w:t>2.具备咨询工程师（投资）资质、有市场推广经验等条件的优先。</w:t>
            </w:r>
          </w:p>
        </w:tc>
      </w:tr>
      <w:tr w14:paraId="55FD8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CCCD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12</w:t>
            </w:r>
          </w:p>
        </w:tc>
        <w:tc>
          <w:tcPr>
            <w:tcW w:w="13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3E5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大数据发展部</w:t>
            </w:r>
          </w:p>
        </w:tc>
        <w:tc>
          <w:tcPr>
            <w:tcW w:w="13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2E1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电力能源研究岗</w:t>
            </w:r>
          </w:p>
        </w:tc>
        <w:tc>
          <w:tcPr>
            <w:tcW w:w="31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471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1.开展充电设施治理和监管服务研究；</w:t>
            </w:r>
          </w:p>
          <w:p w14:paraId="3608B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2.开展热力行业研究与谋划。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C09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CA03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不限</w:t>
            </w:r>
          </w:p>
        </w:tc>
        <w:tc>
          <w:tcPr>
            <w:tcW w:w="155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1754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周岁以下（19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日后出生）</w:t>
            </w:r>
          </w:p>
        </w:tc>
        <w:tc>
          <w:tcPr>
            <w:tcW w:w="1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094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eastAsia="zh-CN" w:bidi="ar"/>
              </w:rPr>
              <w:t>动力工程及工程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热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eastAsia="zh-CN" w:bidi="ar"/>
              </w:rPr>
              <w:t>物理（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热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eastAsia="zh-CN" w:bidi="ar"/>
              </w:rPr>
              <w:t>能工程）、工商管理（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技术经济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eastAsia="zh-CN" w:bidi="ar"/>
              </w:rPr>
              <w:t>及管理）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、电气工程、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eastAsia="zh-CN" w:bidi="ar"/>
              </w:rPr>
              <w:t>应用经济学（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产业经济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eastAsia="zh-CN" w:bidi="ar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、金融学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eastAsia="zh-CN" w:bidi="ar"/>
              </w:rPr>
              <w:t>）</w:t>
            </w:r>
          </w:p>
        </w:tc>
        <w:tc>
          <w:tcPr>
            <w:tcW w:w="11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9B1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硕士研究生以上</w:t>
            </w:r>
          </w:p>
        </w:tc>
        <w:tc>
          <w:tcPr>
            <w:tcW w:w="29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1CB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具有电力能源研究等工作经历者优先；</w:t>
            </w:r>
          </w:p>
          <w:p w14:paraId="5EEAD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熟悉统计分析软件、Microsoft Excel数据处理。</w:t>
            </w:r>
          </w:p>
        </w:tc>
      </w:tr>
      <w:tr w14:paraId="541D8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3BB3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13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0AEA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信息与网络安全部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C4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网络和数据安全研究岗</w:t>
            </w:r>
          </w:p>
        </w:tc>
        <w:tc>
          <w:tcPr>
            <w:tcW w:w="31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377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1.开展电子政务、能源领域数据安全治理研究；</w:t>
            </w:r>
          </w:p>
          <w:p w14:paraId="22EFB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2.开展相关领域数据安全咨询评估工作；</w:t>
            </w:r>
          </w:p>
          <w:p w14:paraId="29E71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3.参与数据和网络安全建设规划咨询服务。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20C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012D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不限</w:t>
            </w:r>
          </w:p>
        </w:tc>
        <w:tc>
          <w:tcPr>
            <w:tcW w:w="155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E465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周岁以下（19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日后出生）</w:t>
            </w:r>
          </w:p>
        </w:tc>
        <w:tc>
          <w:tcPr>
            <w:tcW w:w="1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306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bidi="ar"/>
              </w:rPr>
              <w:t>网络空间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lang w:eastAsia="zh-CN" w:bidi="ar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lang w:eastAsia="zh-CN" w:bidi="ar"/>
              </w:rPr>
              <w:t>电子信息（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bidi="ar"/>
              </w:rPr>
              <w:t>大数据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lang w:eastAsia="zh-CN" w:bidi="ar"/>
              </w:rPr>
              <w:t>技术与工程、网络与信息安全）、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bidi="ar"/>
              </w:rPr>
              <w:t>信息系统</w:t>
            </w:r>
          </w:p>
        </w:tc>
        <w:tc>
          <w:tcPr>
            <w:tcW w:w="11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65E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bidi="ar"/>
              </w:rPr>
              <w:t>硕士研究生以上</w:t>
            </w:r>
          </w:p>
        </w:tc>
        <w:tc>
          <w:tcPr>
            <w:tcW w:w="29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FAF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bidi="ar"/>
              </w:rPr>
              <w:t>1.有较好文字功底与组织协调能力，具备独立开展政务、能源等行业领域数据安全研究能力；有参编或主持过国家标准编制工作经历者优先。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bidi="ar"/>
              </w:rPr>
              <w:t>2.具有“双高”资格（通过国家软考高级资格或国际认可高级认证，且取得高级职称等）或注册咨询工程师资格的，学历可放低至本科。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bidi="ar"/>
              </w:rPr>
              <w:t>3.中共党员。</w:t>
            </w:r>
          </w:p>
        </w:tc>
      </w:tr>
      <w:tr w14:paraId="03468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708" w:type="dxa"/>
            <w:tcBorders>
              <w:top w:val="single" w:color="auto" w:sz="4" w:space="0"/>
            </w:tcBorders>
            <w:noWrap/>
            <w:vAlign w:val="center"/>
          </w:tcPr>
          <w:p w14:paraId="7C76B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14</w:t>
            </w:r>
          </w:p>
        </w:tc>
        <w:tc>
          <w:tcPr>
            <w:tcW w:w="1304" w:type="dxa"/>
            <w:vMerge w:val="continue"/>
            <w:noWrap w:val="0"/>
            <w:vAlign w:val="center"/>
          </w:tcPr>
          <w:p w14:paraId="78919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7D6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人工智能应用研究岗</w:t>
            </w:r>
          </w:p>
        </w:tc>
        <w:tc>
          <w:tcPr>
            <w:tcW w:w="3175" w:type="dxa"/>
            <w:tcBorders>
              <w:top w:val="single" w:color="auto" w:sz="4" w:space="0"/>
            </w:tcBorders>
            <w:noWrap w:val="0"/>
            <w:vAlign w:val="center"/>
          </w:tcPr>
          <w:p w14:paraId="6E6E9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1.开展政府侧人工智能建设应用研究谋划；</w:t>
            </w:r>
          </w:p>
          <w:p w14:paraId="4AAEB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2.开展人工智能高质量数据集建设治理；</w:t>
            </w:r>
          </w:p>
          <w:p w14:paraId="15D11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3.参与具体AI项目落地实施和管理。</w:t>
            </w: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center"/>
          </w:tcPr>
          <w:p w14:paraId="6CF69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</w:tcBorders>
            <w:noWrap w:val="0"/>
            <w:vAlign w:val="center"/>
          </w:tcPr>
          <w:p w14:paraId="6B67BD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不限</w:t>
            </w:r>
          </w:p>
        </w:tc>
        <w:tc>
          <w:tcPr>
            <w:tcW w:w="1551" w:type="dxa"/>
            <w:tcBorders>
              <w:top w:val="single" w:color="auto" w:sz="4" w:space="0"/>
            </w:tcBorders>
            <w:noWrap/>
            <w:vAlign w:val="center"/>
          </w:tcPr>
          <w:p w14:paraId="30712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周岁以下（19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日后出生）</w:t>
            </w:r>
          </w:p>
        </w:tc>
        <w:tc>
          <w:tcPr>
            <w:tcW w:w="1851" w:type="dxa"/>
            <w:tcBorders>
              <w:top w:val="single" w:color="auto" w:sz="4" w:space="0"/>
            </w:tcBorders>
            <w:noWrap w:val="0"/>
            <w:vAlign w:val="center"/>
          </w:tcPr>
          <w:p w14:paraId="51107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lang w:eastAsia="zh-CN" w:bidi="ar"/>
              </w:rPr>
              <w:t>电子信息（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人工智能、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bidi="ar"/>
              </w:rPr>
              <w:t>大数据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lang w:eastAsia="zh-CN" w:bidi="ar"/>
              </w:rPr>
              <w:t>技术与工程）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计算机科学与技术、软件工程、信息系统</w:t>
            </w:r>
          </w:p>
        </w:tc>
        <w:tc>
          <w:tcPr>
            <w:tcW w:w="1191" w:type="dxa"/>
            <w:tcBorders>
              <w:top w:val="single" w:color="auto" w:sz="4" w:space="0"/>
            </w:tcBorders>
            <w:noWrap w:val="0"/>
            <w:vAlign w:val="center"/>
          </w:tcPr>
          <w:p w14:paraId="02E30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硕士研究生以上</w:t>
            </w:r>
          </w:p>
        </w:tc>
        <w:tc>
          <w:tcPr>
            <w:tcW w:w="2925" w:type="dxa"/>
            <w:tcBorders>
              <w:top w:val="single" w:color="auto" w:sz="4" w:space="0"/>
            </w:tcBorders>
            <w:noWrap w:val="0"/>
            <w:vAlign w:val="center"/>
          </w:tcPr>
          <w:p w14:paraId="64A08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1.具有AI（大模型、智能体）技术规划和应用建设经验和能力。</w:t>
            </w:r>
          </w:p>
          <w:p w14:paraId="11974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2.有较好文字功底与组织协调能力，具备政务、能源等行业领域工作背景。</w:t>
            </w:r>
          </w:p>
          <w:p w14:paraId="2797D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3.参与过行业、企业AI应用建设项目者优先。</w:t>
            </w:r>
          </w:p>
          <w:p w14:paraId="6FB68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  <w:t>4.中共党员。</w:t>
            </w:r>
          </w:p>
        </w:tc>
      </w:tr>
    </w:tbl>
    <w:p w14:paraId="025CC2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D474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A154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8A154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BFBA73"/>
    <w:rsid w:val="02184472"/>
    <w:rsid w:val="02B52A48"/>
    <w:rsid w:val="173330BE"/>
    <w:rsid w:val="1E7DA7F3"/>
    <w:rsid w:val="2FEB1274"/>
    <w:rsid w:val="34D749B7"/>
    <w:rsid w:val="36094A22"/>
    <w:rsid w:val="379BE5BB"/>
    <w:rsid w:val="3A7F8FDB"/>
    <w:rsid w:val="3EFF200E"/>
    <w:rsid w:val="3FD71549"/>
    <w:rsid w:val="41F84884"/>
    <w:rsid w:val="4BCA4F0C"/>
    <w:rsid w:val="50DEF056"/>
    <w:rsid w:val="526972DD"/>
    <w:rsid w:val="55A06D0D"/>
    <w:rsid w:val="5F771DB4"/>
    <w:rsid w:val="5F7FCD3E"/>
    <w:rsid w:val="677B911B"/>
    <w:rsid w:val="67FFD244"/>
    <w:rsid w:val="6DDFECC3"/>
    <w:rsid w:val="6F7F9BA8"/>
    <w:rsid w:val="6FF78F61"/>
    <w:rsid w:val="6FFB9703"/>
    <w:rsid w:val="6FFF53E1"/>
    <w:rsid w:val="7349659C"/>
    <w:rsid w:val="73EB9A26"/>
    <w:rsid w:val="75DB5462"/>
    <w:rsid w:val="775E8B08"/>
    <w:rsid w:val="77D66BE5"/>
    <w:rsid w:val="77DF5DEF"/>
    <w:rsid w:val="7AFA41AC"/>
    <w:rsid w:val="7B7FD612"/>
    <w:rsid w:val="7B8EEFF9"/>
    <w:rsid w:val="7BEB8060"/>
    <w:rsid w:val="7BEFE42A"/>
    <w:rsid w:val="7BF7A810"/>
    <w:rsid w:val="7DD55502"/>
    <w:rsid w:val="7EBBECA6"/>
    <w:rsid w:val="7EFD7CE4"/>
    <w:rsid w:val="7FEC0F40"/>
    <w:rsid w:val="7FFDF47F"/>
    <w:rsid w:val="85FB3132"/>
    <w:rsid w:val="97FE953B"/>
    <w:rsid w:val="9D5B46A1"/>
    <w:rsid w:val="9FEF0298"/>
    <w:rsid w:val="A9EC1DAC"/>
    <w:rsid w:val="AD6FAEC3"/>
    <w:rsid w:val="AF3677F5"/>
    <w:rsid w:val="AFFEA30D"/>
    <w:rsid w:val="B1FCD007"/>
    <w:rsid w:val="B59FB32D"/>
    <w:rsid w:val="BAAF5399"/>
    <w:rsid w:val="BE67C34C"/>
    <w:rsid w:val="BF765BD5"/>
    <w:rsid w:val="BFEEEA3D"/>
    <w:rsid w:val="BFFF7545"/>
    <w:rsid w:val="CA6D7C96"/>
    <w:rsid w:val="CF354C44"/>
    <w:rsid w:val="CFE5EFB3"/>
    <w:rsid w:val="D73F943F"/>
    <w:rsid w:val="D7BFBA73"/>
    <w:rsid w:val="DAFFCCB0"/>
    <w:rsid w:val="DDB10320"/>
    <w:rsid w:val="DDD4C240"/>
    <w:rsid w:val="DDFD6DF0"/>
    <w:rsid w:val="DE1ADE20"/>
    <w:rsid w:val="DF3BA175"/>
    <w:rsid w:val="E7369601"/>
    <w:rsid w:val="E92F2298"/>
    <w:rsid w:val="EBDF9D90"/>
    <w:rsid w:val="EC876866"/>
    <w:rsid w:val="ECF92C56"/>
    <w:rsid w:val="EEA7A441"/>
    <w:rsid w:val="EF638E1D"/>
    <w:rsid w:val="EFBF316E"/>
    <w:rsid w:val="EFEF0714"/>
    <w:rsid w:val="EFEF4E1A"/>
    <w:rsid w:val="F7DDBFED"/>
    <w:rsid w:val="F7EB41CE"/>
    <w:rsid w:val="F7FBF3F7"/>
    <w:rsid w:val="FBF70674"/>
    <w:rsid w:val="FCB5C4FC"/>
    <w:rsid w:val="FCFBEE27"/>
    <w:rsid w:val="FD9F7025"/>
    <w:rsid w:val="FDB37261"/>
    <w:rsid w:val="FDF9894C"/>
    <w:rsid w:val="FDFF6482"/>
    <w:rsid w:val="FEBB5D4C"/>
    <w:rsid w:val="FEEBD612"/>
    <w:rsid w:val="FEF1A666"/>
    <w:rsid w:val="FF67E15E"/>
    <w:rsid w:val="FF7D2A73"/>
    <w:rsid w:val="FFBBC7D4"/>
    <w:rsid w:val="FFBFD957"/>
    <w:rsid w:val="FFFE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line="240" w:lineRule="auto"/>
      <w:jc w:val="left"/>
    </w:pPr>
    <w:rPr>
      <w:kern w:val="0"/>
      <w:sz w:val="24"/>
      <w:szCs w:val="24"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0">
    <w:name w:val="font4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5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2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7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5">
    <w:name w:val="font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a9423ec9-1d6c-4ec9-9f73-d50037b51119</errorID>
      <errorWord>.</errorWord>
      <group>L1_Word</group>
      <groupName>字词问题</groupName>
      <ability>L2_Typo</ability>
      <abilityName>字词错误</abilityName>
      <candidateList>
        <item>.具</item>
      </candidateList>
      <explain/>
      <paraID>119746FF</paraID>
      <start>1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7b1d43-0797-4e0a-a04a-d6145e9828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2665</Words>
  <Characters>2876</Characters>
  <Lines>1</Lines>
  <Paragraphs>1</Paragraphs>
  <TotalTime>8</TotalTime>
  <ScaleCrop>false</ScaleCrop>
  <LinksUpToDate>false</LinksUpToDate>
  <CharactersWithSpaces>3072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2025-03-08T15:31:00Z</dcterms:created>
  <dc:creator>尤军军</dc:creator>
  <cp:lastModifiedBy>来来来不来</cp:lastModifiedBy>
  <cp:lastPrinted>2025-03-10T23:07:00Z</cp:lastPrinted>
  <dcterms:modified xsi:type="dcterms:W3CDTF">2026-02-13T07:59:38Z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eyJoZGlkIjoiYWFiZTFkMjUyYWFjZTkzNDAzNDAzNmFiMTU0N2JjM2IiLCJ1c2VySWQiOiI0MDUzMjcwNzQifQ==</vt:lpwstr>
  </property>
  <property fmtid="{D5CDD505-2E9C-101B-9397-08002B2CF9AE}" pid="4" name="ICV">
    <vt:lpwstr>6B8A2EBB19684033A96E1448FBBD793A_12</vt:lpwstr>
  </property>
</Properties>
</file>