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694" w:tblpY="1832"/>
        <w:tblOverlap w:val="never"/>
        <w:tblW w:w="843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4"/>
      </w:tblGrid>
      <w:tr w14:paraId="64FF4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2" w:hRule="atLeast"/>
        </w:trPr>
        <w:tc>
          <w:tcPr>
            <w:tcW w:w="8434" w:type="dxa"/>
            <w:noWrap w:val="0"/>
            <w:vAlign w:val="top"/>
          </w:tcPr>
          <w:p w14:paraId="466F3136">
            <w:pPr>
              <w:spacing w:before="158" w:line="227" w:lineRule="auto"/>
              <w:jc w:val="center"/>
              <w:rPr>
                <w:rFonts w:ascii="Arial"/>
                <w:sz w:val="32"/>
                <w:szCs w:val="32"/>
              </w:rPr>
            </w:pPr>
            <w:r>
              <w:rPr>
                <w:rFonts w:ascii="黑体" w:hAnsi="黑体" w:eastAsia="黑体" w:cs="黑体"/>
                <w:spacing w:val="8"/>
                <w:sz w:val="32"/>
                <w:szCs w:val="32"/>
              </w:rPr>
              <w:t>考生诚信承诺书</w:t>
            </w:r>
          </w:p>
          <w:p w14:paraId="11D1E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本人是参加“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北京师范大学海口附属新埠学校2026年公开考核招聘事业编制人员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”的考生，将提前认真阅读招聘单位发布的相关招考信息及报名要求。如若进入面试环节，承诺在考试过程中自觉遵守考试规定，提前做好测试准备工作。若有违反考试有关规定，则自愿接受取消成绩，并取消考试资格等相关处理。</w:t>
            </w:r>
          </w:p>
          <w:p w14:paraId="57186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我郑重承诺：</w:t>
            </w:r>
          </w:p>
          <w:p w14:paraId="1610D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 w14:paraId="07178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二、自觉服从考试组织管理部门的统一安排，接受网上笔、面试系统的监测，服从考务工作人员的调剂、监督、检</w:t>
            </w:r>
          </w:p>
          <w:p w14:paraId="58B80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查和管理。</w:t>
            </w:r>
          </w:p>
          <w:p w14:paraId="68853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三、自觉遵守考试纪律、考试规则。诚信考试，不会出现替考、抄写、使用手机传递考试相关信息等作弊行为。</w:t>
            </w:r>
          </w:p>
          <w:p w14:paraId="75AD5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0BCF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righ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承诺人：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  <w:p w14:paraId="5700E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840" w:firstLineChars="1200"/>
              <w:textAlignment w:val="auto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联系电话：</w:t>
            </w:r>
          </w:p>
        </w:tc>
      </w:tr>
    </w:tbl>
    <w:p w14:paraId="44186C13"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B29A5"/>
    <w:rsid w:val="087B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 w:cs="Times New Roman"/>
      <w:sz w:val="32"/>
      <w:szCs w:val="24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美兰区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2026-02-24T02:45:00Z</dcterms:created>
  <dc:creator>better me</dc:creator>
  <cp:lastModifiedBy>better me</cp:lastModifiedBy>
  <dcterms:modified xsi:type="dcterms:W3CDTF">2026-02-24T02:45:43Z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2E9AA62168864A8F98EACB24CE53D665_11</vt:lpwstr>
  </property>
</Properties>
</file>