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2</w:t>
      </w:r>
    </w:p>
    <w:p>
      <w:pPr>
        <w:pStyle w:val="9"/>
        <w:shd w:val="clear" w:color="auto" w:fill="FFFFFF"/>
        <w:spacing w:beforeAutospacing="0" w:afterAutospacing="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36"/>
          <w:szCs w:val="36"/>
          <w:shd w:val="clear" w:color="auto" w:fill="FFFFFF"/>
        </w:rPr>
        <w:t>曲靖康复医院有限公司2026年社会公开招聘</w:t>
      </w:r>
      <w:r>
        <w:rPr>
          <w:rFonts w:hint="eastAsia" w:eastAsia="方正小标宋_GBK"/>
          <w:sz w:val="36"/>
          <w:szCs w:val="36"/>
          <w:shd w:val="clear" w:color="auto" w:fill="FFFFFF"/>
        </w:rPr>
        <w:t>工作人员</w:t>
      </w:r>
      <w:r>
        <w:rPr>
          <w:rFonts w:eastAsia="方正小标宋_GBK"/>
          <w:sz w:val="36"/>
          <w:szCs w:val="36"/>
          <w:shd w:val="clear" w:color="auto" w:fill="FFFFFF"/>
        </w:rPr>
        <w:t>计划表</w:t>
      </w:r>
    </w:p>
    <w:tbl>
      <w:tblPr>
        <w:tblStyle w:val="10"/>
        <w:tblW w:w="13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30"/>
        <w:gridCol w:w="683"/>
        <w:gridCol w:w="637"/>
        <w:gridCol w:w="2120"/>
        <w:gridCol w:w="580"/>
        <w:gridCol w:w="1080"/>
        <w:gridCol w:w="4010"/>
        <w:gridCol w:w="2723"/>
        <w:gridCol w:w="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tblHeader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11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岗位条件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tblHeader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工作经历要求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20"/>
                <w:lang w:bidi="ar"/>
              </w:rPr>
              <w:t>资职资格</w:t>
            </w:r>
            <w:r>
              <w:rPr>
                <w:rFonts w:hint="eastAsia" w:ascii="Times New Roman" w:hAnsi="Times New Roman" w:eastAsia="方正黑体_GBK"/>
                <w:b/>
                <w:kern w:val="0"/>
                <w:sz w:val="18"/>
                <w:szCs w:val="20"/>
                <w:lang w:bidi="ar"/>
              </w:rPr>
              <w:t>等</w:t>
            </w:r>
            <w:r>
              <w:rPr>
                <w:rFonts w:ascii="Times New Roman" w:hAnsi="Times New Roman" w:eastAsia="方正黑体_GBK"/>
                <w:b/>
                <w:kern w:val="0"/>
                <w:sz w:val="18"/>
                <w:szCs w:val="20"/>
                <w:lang w:bidi="ar"/>
              </w:rPr>
              <w:t>要求</w:t>
            </w: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tblHeader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b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康复治疗师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6人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大专及以上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康复治疗学、康复医学与理疗学、中医康复技术、体育保健与康复等相关专业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40周岁及以下（持有高级职称的可放宽至43周岁）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/>
              <w:jc w:val="left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</w:rPr>
              <w:t>1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. 具有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5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年及以上康复治疗工作经历；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熟练掌握神经康复、骨关节康复、疼痛康复等相关治疗技术（如PT、OT、ST等）；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能根据患者病情制定个性化康复治疗方案，规范记录治疗过程；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4. 配合临床科室完成患者康复诊疗工作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。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/>
              <w:jc w:val="left"/>
              <w:rPr>
                <w:rFonts w:ascii="Times New Roman" w:hAnsi="Times New Roman" w:eastAsia="方正黑体_GBK"/>
                <w:b/>
                <w:kern w:val="0"/>
                <w:sz w:val="18"/>
                <w:szCs w:val="20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持有康复治疗师资格证；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具备良好的职业素养和沟通能力；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熟悉康复治疗相关规范和院感防控要求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sz w:val="1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tblHeader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护士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6人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大专及以上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护理学、助产等医药卫生大类护理类相关专业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35周岁及以下（持有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中级及以上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职称的可放宽至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38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周岁）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/>
              <w:jc w:val="left"/>
              <w:rPr>
                <w:rFonts w:ascii="Times New Roman" w:hAnsi="Times New Roman" w:eastAsia="方正仿宋_GBK"/>
                <w:sz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具有2年及以上医院临床护理工作经历；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熟练掌握临床护理操作技能，熟悉护理核心制度和院感防控要求；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能配合医生完成诊疗辅助工作，具备良好的应急处理能力；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4. 服从科室排班，有较强的责任心和服务意识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。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持有护士执业资格证；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医德医风良好，具备良好的沟通能力和团队协作精神；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能适应医院值班、加班安排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eastAsia="方正黑体_GBK"/>
                <w:bCs/>
                <w:sz w:val="1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tblHeader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b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工作人员（临床方向2人，药学方向1人，后勤保障方向2人，信息化方向1人，医保办工作人员1人）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7人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大专及以上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临床方向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：临床医学、护理学、医学检验技术、医学影像技术、卫生检验与检疫技术等医药卫生大类相关专业；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药学方向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：药学、药剂、中药制药、临床药学等医药卫生大类药学类相关专业；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后勤保障方向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：公共事业管理、行政管理、劳动与社会保障、物业管理、物流管理等公共管理类/管理科学与工程类相关专业；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信息化方向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：计算机科学与技术、信息管理与信息系统、卫生信息管理、智能医疗设备技术等计算机类/医药卫生大类相关专业；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医保办工作人员方向：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健康与医疗保障、医疗保险、健康服务与管理、财务会计类、公共事业管理（医保方向）等相关专业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35周岁及以下（持有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中级及以上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职称的可放宽至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38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周岁）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临床方向：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 具有1年及以上医院临床科室辅助工作经历者优先；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 熟悉临床诊疗基础流程，能配合医师完成诊疗辅助、病历整理、患者引导等工作；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 具备基础的医疗专业知识，能快速响应临床科室日常工作需求。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药学方向：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 具有1年及以上医院药房、药库辅助工作经历者优先；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 熟悉药品分类、储存、调配基础流程，能配合药师完成药品核对、发放、台账登记等工作；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 了解药品管理相关基础法规。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后勤保障方向：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 具有1年及以上企事业单位后勤、行政相关工作经历者优先；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 熟悉后勤保障工作流程，能完成物资采购、库房管理、环境维护等工作；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 具备较强的执行力，能妥善处理后勤日常突发问题。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信息化方向：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 具有1年及以上计算机运维、信息系统管理相关工作经历者优先；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 熟悉计算机硬件维护、办公软件及基础网络操作，了解医院信息系统（HIS/LIS）基础操作优先；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 能完成医院日常信息化设备维护、数据简单统计及系统基础问题排查。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医保办工作人员方向：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 具有3年及以上医保经办、医院医保窗口相关工作经历者优先；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 熟悉医保政策解读、医保报销流程，能完成医保单据录入、核对、申报等工作；</w:t>
            </w:r>
          </w:p>
          <w:p>
            <w:pPr>
              <w:widowControl/>
              <w:snapToGrid w:val="0"/>
              <w:spacing w:line="220" w:lineRule="exact"/>
              <w:jc w:val="left"/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 具备良好的沟通能力，能解答患者基础医保问题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通用要求：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 具备良好的职业素养、团队协作意识和服务意识；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 服从医院岗位分配和工作安排，能适应医院日常工作节奏；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 具备良好的沟通表达能力、文字处理能力和基础办公软件操作能力。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18"/>
                <w:szCs w:val="18"/>
              </w:rPr>
              <w:t>专项要求：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 临床方向：具备临床医学相关基础资质证书者优先；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 药学方向：具备药学相关基础资质证书者优先；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 信息化方向：持有计算机相关等级证书、医疗设备运维相关证书者优先；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黑体_GBK"/>
                <w:b/>
                <w:kern w:val="0"/>
                <w:sz w:val="18"/>
                <w:szCs w:val="20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4. 医保办方向：熟悉云南省及曲靖市医保相关政策、持有医保经办相关培训证书者优先。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笔试+面试</w:t>
            </w:r>
          </w:p>
        </w:tc>
      </w:tr>
    </w:tbl>
    <w:p>
      <w:pPr>
        <w:pStyle w:val="2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7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28"/>
    <w:rsid w:val="00013B52"/>
    <w:rsid w:val="00092265"/>
    <w:rsid w:val="0017294A"/>
    <w:rsid w:val="001B14C2"/>
    <w:rsid w:val="001D4FF3"/>
    <w:rsid w:val="002655C9"/>
    <w:rsid w:val="002B43B9"/>
    <w:rsid w:val="002C0F9A"/>
    <w:rsid w:val="002D4C7F"/>
    <w:rsid w:val="00321D20"/>
    <w:rsid w:val="003231C7"/>
    <w:rsid w:val="0037748D"/>
    <w:rsid w:val="003C7756"/>
    <w:rsid w:val="00406BA6"/>
    <w:rsid w:val="00414FFE"/>
    <w:rsid w:val="00422CC6"/>
    <w:rsid w:val="0042391B"/>
    <w:rsid w:val="00441FBD"/>
    <w:rsid w:val="00460E6C"/>
    <w:rsid w:val="00464853"/>
    <w:rsid w:val="00497A15"/>
    <w:rsid w:val="004B335B"/>
    <w:rsid w:val="004D75AB"/>
    <w:rsid w:val="00504BC2"/>
    <w:rsid w:val="00581B55"/>
    <w:rsid w:val="005A05A1"/>
    <w:rsid w:val="005E47B5"/>
    <w:rsid w:val="00613ECD"/>
    <w:rsid w:val="006A5365"/>
    <w:rsid w:val="006A5892"/>
    <w:rsid w:val="006B6271"/>
    <w:rsid w:val="006C26CB"/>
    <w:rsid w:val="006D0BE2"/>
    <w:rsid w:val="006F7368"/>
    <w:rsid w:val="00771158"/>
    <w:rsid w:val="007820AA"/>
    <w:rsid w:val="007C0219"/>
    <w:rsid w:val="00826A06"/>
    <w:rsid w:val="008742E6"/>
    <w:rsid w:val="008A3AA4"/>
    <w:rsid w:val="008A3AE8"/>
    <w:rsid w:val="008D0D75"/>
    <w:rsid w:val="008F7634"/>
    <w:rsid w:val="009C0481"/>
    <w:rsid w:val="009D2F97"/>
    <w:rsid w:val="00A04356"/>
    <w:rsid w:val="00A10EFC"/>
    <w:rsid w:val="00A410F7"/>
    <w:rsid w:val="00A43162"/>
    <w:rsid w:val="00A973AE"/>
    <w:rsid w:val="00AA5628"/>
    <w:rsid w:val="00AC43DF"/>
    <w:rsid w:val="00AF4D78"/>
    <w:rsid w:val="00B46440"/>
    <w:rsid w:val="00B92EAB"/>
    <w:rsid w:val="00BD0533"/>
    <w:rsid w:val="00BE2F2C"/>
    <w:rsid w:val="00C01303"/>
    <w:rsid w:val="00C077D7"/>
    <w:rsid w:val="00C23D47"/>
    <w:rsid w:val="00C42917"/>
    <w:rsid w:val="00C53E39"/>
    <w:rsid w:val="00D138FE"/>
    <w:rsid w:val="00DE405A"/>
    <w:rsid w:val="00E1387C"/>
    <w:rsid w:val="00F0546A"/>
    <w:rsid w:val="00F373A2"/>
    <w:rsid w:val="00F62AA0"/>
    <w:rsid w:val="00FC029C"/>
    <w:rsid w:val="00FE7501"/>
    <w:rsid w:val="089C797E"/>
    <w:rsid w:val="19EB37D2"/>
    <w:rsid w:val="1BAF1DB0"/>
    <w:rsid w:val="29502ADF"/>
    <w:rsid w:val="353527A0"/>
    <w:rsid w:val="3B9B306F"/>
    <w:rsid w:val="4B8F2CC7"/>
    <w:rsid w:val="55E7454B"/>
    <w:rsid w:val="679044A9"/>
    <w:rsid w:val="73A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脚注文本 字符"/>
    <w:basedOn w:val="11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5">
    <w:name w:val="批注文字 字符"/>
    <w:basedOn w:val="11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字符"/>
    <w:basedOn w:val="11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8</Pages>
  <Words>596</Words>
  <Characters>3398</Characters>
  <Lines>28</Lines>
  <Paragraphs>7</Paragraphs>
  <TotalTime>0</TotalTime>
  <ScaleCrop>false</ScaleCrop>
  <LinksUpToDate>false</LinksUpToDate>
  <CharactersWithSpaces>3987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2026-03-23T07:29:00Z</dcterms:created>
  <dc:creator>wang.fay/王绍霞_昆_项目执行</dc:creator>
  <cp:lastModifiedBy>王开明</cp:lastModifiedBy>
  <dcterms:modified xsi:type="dcterms:W3CDTF">2026-03-25T07:08:39Z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