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1E840">
      <w:pPr>
        <w:pStyle w:val="2"/>
        <w:spacing w:after="0"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  <w:lang w:val="en-US" w:eastAsia="zh-CN"/>
        </w:rPr>
        <w:t>新疆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</w:rPr>
        <w:t>北屯额河明珠国有资本投资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  <w:lang w:val="en-US" w:eastAsia="zh-CN"/>
        </w:rPr>
        <w:t>有限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</w:rPr>
        <w:t>公司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  <w:lang w:val="en-US" w:eastAsia="zh-CN"/>
        </w:rPr>
        <w:t>中层管理人员</w:t>
      </w:r>
    </w:p>
    <w:p w14:paraId="1B1061F6">
      <w:pPr>
        <w:pStyle w:val="2"/>
        <w:spacing w:after="0"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</w:rPr>
        <w:t>报名表</w:t>
      </w:r>
    </w:p>
    <w:tbl>
      <w:tblPr>
        <w:tblStyle w:val="5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73"/>
        <w:gridCol w:w="672"/>
        <w:gridCol w:w="192"/>
        <w:gridCol w:w="42"/>
        <w:gridCol w:w="991"/>
        <w:gridCol w:w="51"/>
        <w:gridCol w:w="859"/>
        <w:gridCol w:w="366"/>
        <w:gridCol w:w="1184"/>
        <w:gridCol w:w="45"/>
        <w:gridCol w:w="60"/>
        <w:gridCol w:w="1690"/>
        <w:gridCol w:w="1914"/>
      </w:tblGrid>
      <w:tr w14:paraId="5400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C2956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姓  名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4B902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5CEAE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性 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C29DE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DFAB4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出生年月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045D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7D8C6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照片</w:t>
            </w:r>
          </w:p>
        </w:tc>
      </w:tr>
      <w:tr w14:paraId="055F7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9B8AC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民  族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38C95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36E5C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籍  贯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1343C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D76B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出生地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8839C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FED4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1A510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DD81C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政治  面貌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1E7C0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37CAE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参加工作时间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A973C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706D6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健康状况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C7761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01D9C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0B82C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8B70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身份证号</w:t>
            </w:r>
          </w:p>
        </w:tc>
        <w:tc>
          <w:tcPr>
            <w:tcW w:w="3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9476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AD0F9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手机号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E453F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0F2F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F7479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专业技术职务</w:t>
            </w: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90758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79E12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熟悉专业有何专长</w:t>
            </w:r>
          </w:p>
        </w:tc>
        <w:tc>
          <w:tcPr>
            <w:tcW w:w="4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F03FD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4516B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CE08D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学  历学  位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9F6CC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全日制教  育</w:t>
            </w:r>
          </w:p>
        </w:tc>
        <w:tc>
          <w:tcPr>
            <w:tcW w:w="2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123C0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8198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F6D45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034B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A1CE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934E8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在  职教  育</w:t>
            </w:r>
          </w:p>
        </w:tc>
        <w:tc>
          <w:tcPr>
            <w:tcW w:w="2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0D44D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4D00A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84884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</w:tr>
      <w:tr w14:paraId="1E1A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E98BC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0"/>
                <w:sz w:val="24"/>
                <w:lang w:val="en-US" w:eastAsia="zh-CN"/>
              </w:rPr>
              <w:t>现单位及职务</w:t>
            </w:r>
          </w:p>
        </w:tc>
        <w:tc>
          <w:tcPr>
            <w:tcW w:w="73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9DA8A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456C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FDB0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pacing w:val="3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36"/>
                <w:sz w:val="24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36"/>
                <w:sz w:val="24"/>
              </w:rPr>
              <w:t>岗位</w:t>
            </w:r>
          </w:p>
        </w:tc>
        <w:tc>
          <w:tcPr>
            <w:tcW w:w="73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BF7F0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2BAE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F6733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本人</w:t>
            </w:r>
          </w:p>
          <w:p w14:paraId="715E6C5B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学习</w:t>
            </w:r>
          </w:p>
          <w:p w14:paraId="4819D73D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工作</w:t>
            </w:r>
          </w:p>
          <w:p w14:paraId="690A8BEF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简历</w:t>
            </w:r>
          </w:p>
        </w:tc>
        <w:tc>
          <w:tcPr>
            <w:tcW w:w="80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8B8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1533097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022B81A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4584F3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46F6620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1E0B6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9AB3F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奖惩</w:t>
            </w:r>
          </w:p>
          <w:p w14:paraId="576F51BD">
            <w:pPr>
              <w:spacing w:after="0" w:line="240" w:lineRule="auto"/>
              <w:ind w:firstLine="241" w:firstLineChars="100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情况</w:t>
            </w:r>
          </w:p>
        </w:tc>
        <w:tc>
          <w:tcPr>
            <w:tcW w:w="80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AA404">
            <w:pPr>
              <w:pStyle w:val="2"/>
              <w:spacing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</w:tc>
      </w:tr>
      <w:tr w14:paraId="62AF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3997BC2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家庭</w:t>
            </w:r>
          </w:p>
          <w:p w14:paraId="64FE2C52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主要</w:t>
            </w:r>
          </w:p>
          <w:p w14:paraId="13B921BE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成员</w:t>
            </w:r>
          </w:p>
          <w:p w14:paraId="5FC4837D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及</w:t>
            </w:r>
          </w:p>
          <w:p w14:paraId="34B0DEAF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重要</w:t>
            </w:r>
          </w:p>
          <w:p w14:paraId="68505328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社会</w:t>
            </w:r>
          </w:p>
          <w:p w14:paraId="1B3D5D18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关系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9620B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称谓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3F068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姓  名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76A98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年龄</w:t>
            </w: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F42FA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政治面貌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4BABA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  <w:t>工作单位及职务</w:t>
            </w:r>
          </w:p>
        </w:tc>
      </w:tr>
      <w:tr w14:paraId="5848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534765B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5D59E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CB085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70DF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2ADA1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C83C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</w:p>
        </w:tc>
      </w:tr>
      <w:tr w14:paraId="0E55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B911D38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4FBE9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9FFEB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45406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CECCC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65E94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</w:p>
        </w:tc>
      </w:tr>
      <w:tr w14:paraId="0C87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CC18558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A544D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C470D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0D638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50232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42F2F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</w:p>
        </w:tc>
      </w:tr>
      <w:tr w14:paraId="42CE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5A81879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5D87A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15E90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69924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1E9FF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98060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</w:p>
        </w:tc>
      </w:tr>
      <w:tr w14:paraId="0D0F9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D07DA0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EE6B8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D9C6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FA0F2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20D3F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57E1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</w:p>
        </w:tc>
      </w:tr>
      <w:tr w14:paraId="1CE9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735BA25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192F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225C3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7FE3B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273E0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ED21B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</w:p>
        </w:tc>
      </w:tr>
      <w:tr w14:paraId="0576C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2" w:hRule="atLeast"/>
          <w:jc w:val="center"/>
        </w:trPr>
        <w:tc>
          <w:tcPr>
            <w:tcW w:w="9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E66DE">
            <w:pPr>
              <w:spacing w:after="0" w:line="240" w:lineRule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  <w:t>承诺：本人所填各项均属事实，若有不实或虚构，愿受取消入职资格或被聘用后除名之处分。</w:t>
            </w:r>
          </w:p>
          <w:p w14:paraId="6F54DF8D">
            <w:pPr>
              <w:spacing w:after="0" w:line="240" w:lineRule="auto"/>
              <w:ind w:firstLine="3512" w:firstLineChars="1950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18"/>
                <w:szCs w:val="18"/>
              </w:rPr>
              <w:t xml:space="preserve">            </w:t>
            </w:r>
            <w:r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</w:rPr>
              <w:t xml:space="preserve"> 应聘人签名：</w:t>
            </w:r>
            <w:r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u w:val="single"/>
              </w:rPr>
              <w:t xml:space="preserve">                </w:t>
            </w:r>
          </w:p>
        </w:tc>
      </w:tr>
      <w:tr w14:paraId="05FBE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1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89D0">
            <w:pPr>
              <w:spacing w:after="0" w:line="560" w:lineRule="exact"/>
              <w:ind w:firstLine="4680" w:firstLineChars="1950"/>
              <w:jc w:val="center"/>
              <w:rPr>
                <w:rFonts w:hint="default" w:ascii="Times New Roman" w:hAnsi="Times New Roman" w:eastAsia="方正仿宋简体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资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eastAsia="zh-CN"/>
              </w:rPr>
              <w:t>资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val="en-US" w:eastAsia="zh-CN"/>
              </w:rPr>
              <w:t>格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eastAsia="zh-CN"/>
              </w:rPr>
              <w:t>审查情况</w:t>
            </w:r>
          </w:p>
        </w:tc>
        <w:tc>
          <w:tcPr>
            <w:tcW w:w="80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7EFF">
            <w:pPr>
              <w:spacing w:after="0" w:line="560" w:lineRule="exact"/>
              <w:ind w:firstLine="3512" w:firstLineChars="1950"/>
              <w:rPr>
                <w:rFonts w:hint="default" w:ascii="Times New Roman" w:hAnsi="Times New Roman" w:eastAsia="方正仿宋简体" w:cs="Times New Roman"/>
                <w:b/>
                <w:sz w:val="18"/>
                <w:szCs w:val="18"/>
              </w:rPr>
            </w:pPr>
          </w:p>
        </w:tc>
      </w:tr>
    </w:tbl>
    <w:p w14:paraId="7F6CF7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widowControl w:val="0"/>
      <w:adjustRightInd/>
      <w:snapToGrid/>
      <w:ind w:firstLine="420" w:firstLineChars="262"/>
      <w:jc w:val="both"/>
    </w:pPr>
    <w:rPr>
      <w:rFonts w:ascii="Calibri" w:hAnsi="Calibri" w:eastAsia="宋体"/>
      <w:b/>
      <w:bCs/>
      <w:kern w:val="2"/>
      <w:sz w:val="32"/>
      <w:szCs w:val="21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List Paragraph"/>
    <w:basedOn w:val="1"/>
    <w:next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2026-03-26T10:51:20Z</dcterms:created>
  <dc:creator>lenovo</dc:creator>
  <cp:lastModifiedBy>假装狠坚强</cp:lastModifiedBy>
  <dcterms:modified xsi:type="dcterms:W3CDTF">2026-03-26T10:51:38Z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eyJoZGlkIjoiN2M2ZThjZTFhMGQxN2MwY2FiMzU4MDhlY2QyYzA0YWMiLCJ1c2VySWQiOiI0MjQ5MzMwNDUifQ==</vt:lpwstr>
  </property>
  <property fmtid="{D5CDD505-2E9C-101B-9397-08002B2CF9AE}" pid="4" name="ICV">
    <vt:lpwstr>4280BADB3B8E406CB15D70FCC8DAF00C_12</vt:lpwstr>
  </property>
</Properties>
</file>