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40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val="en-US"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sz w:val="32"/>
          <w:szCs w:val="36"/>
          <w:lang w:val="en-US" w:eastAsia="zh-CN"/>
        </w:rPr>
        <w:t>3</w:t>
      </w:r>
      <w:bookmarkEnd w:id="0"/>
    </w:p>
    <w:p w14:paraId="0A7C3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8"/>
          <w:lang w:val="en-US" w:eastAsia="zh-CN"/>
        </w:rPr>
      </w:pPr>
    </w:p>
    <w:p w14:paraId="5B58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方正小标宋简体"/>
          <w:sz w:val="44"/>
          <w:szCs w:val="48"/>
        </w:rPr>
      </w:pPr>
      <w:r>
        <w:rPr>
          <w:rFonts w:hint="eastAsia" w:ascii="Times New Roman" w:hAnsi="Times New Roman" w:eastAsia="方正小标宋简体"/>
          <w:sz w:val="44"/>
          <w:szCs w:val="48"/>
        </w:rPr>
        <w:t>全国“双一流”建设高校名单</w:t>
      </w:r>
    </w:p>
    <w:p w14:paraId="70114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（按学校代码排序）</w:t>
      </w:r>
    </w:p>
    <w:p w14:paraId="79078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314C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</w:t>
      </w:r>
    </w:p>
    <w:sectPr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286"/>
    <w:rsid w:val="001F659D"/>
    <w:rsid w:val="00650FB1"/>
    <w:rsid w:val="006936E2"/>
    <w:rsid w:val="00875286"/>
    <w:rsid w:val="00D70182"/>
    <w:rsid w:val="17F96B12"/>
    <w:rsid w:val="34170FE4"/>
    <w:rsid w:val="4E4C36BB"/>
    <w:rsid w:val="74E0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esktop\&#25991;&#26723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文档模板.dot</Template>
  <Pages>2</Pages>
  <Words>1005</Words>
  <Characters>1005</Characters>
  <Lines>7</Lines>
  <Paragraphs>2</Paragraphs>
  <TotalTime>2</TotalTime>
  <ScaleCrop>false</ScaleCrop>
  <LinksUpToDate>false</LinksUpToDate>
  <CharactersWithSpaces>1005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2024-03-08T01:06:00Z</dcterms:created>
  <dc:creator>Alex</dc:creator>
  <cp:lastModifiedBy>舒克的好朋友</cp:lastModifiedBy>
  <dcterms:modified xsi:type="dcterms:W3CDTF">2026-03-26T09:41:52Z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eyJoZGlkIjoiZTYwYmVlOWU1OTE3YzVhNTJjOTQ3YTMxNTI2MzA1NDQiLCJ1c2VySWQiOiI0NTk0MjgyMzYifQ==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F3234018B7C041AE98CDCBE64066D0EE_12</vt:lpwstr>
  </property>
</Properties>
</file>