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72"/>
        <w:gridCol w:w="1890"/>
        <w:gridCol w:w="615"/>
        <w:gridCol w:w="615"/>
        <w:gridCol w:w="615"/>
        <w:gridCol w:w="3765"/>
      </w:tblGrid>
      <w:tr w14:paraId="7F08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147D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</w:t>
            </w:r>
          </w:p>
          <w:p w14:paraId="482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生产技术管理岗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负责泵站生产运行设备的技术支持及行政工作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1、水利水电、机电工程、电气工程等相关专业优先；2、具备泵站生产运行设备的管理或相关技术岗位工作经验；3、熟悉水利设施运维规范及安全操作流程；4、具有较强组织协调能力和应急处置能力。</w:t>
            </w:r>
          </w:p>
        </w:tc>
      </w:tr>
      <w:tr w14:paraId="47F2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50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泵站运维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1、负责机电设备运行事宜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2、负责变电所事宜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3、负责设备小故障的修配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电一体化、电气自动化、供用电技术等相关专业优先。2、机电设备运行、变电所运维或泵站运维经验，有电工证/特种作业证者优先。3、熟悉机电设备基本原理，能独立处理设备小故障；了解变电所运行规范，具备基础电气知识；3、工作认真负责，具备安全意识和应急处置能力，服从现场调度。</w:t>
            </w:r>
          </w:p>
          <w:p w14:paraId="5E4E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1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B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1、维护输电线路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2、维护输水线路及沿线建筑物维护清理及消防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1、电力工程、水利工程、机械维修等相关专业优先。</w:t>
            </w:r>
          </w:p>
          <w:p w14:paraId="0069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2、输电线路/输水线路维护、设备维修经验，有电工证者优先。</w:t>
            </w:r>
          </w:p>
          <w:p w14:paraId="65A1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3、掌握输电线路巡检、维修技能；熟悉输水线路及沿线建筑物维护、清理流程；了解基础消防设备操作与维护知识；能适应户外作业、应急抢修。</w:t>
            </w:r>
          </w:p>
        </w:tc>
      </w:tr>
      <w:tr w14:paraId="4D6F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</w:t>
            </w:r>
          </w:p>
          <w:p w14:paraId="1EDB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下北罗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生产技术管理岗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3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负责泵站技术指导及行政工作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1、水利水电、机电工程、电气工程等相关专业优先；2、具备泵站生产运行设备的管理或相关技术岗位工作经验；3、熟悉水利设施运维规范及安全操作流程；4、具有较强组织协调能力和应急处置能力。</w:t>
            </w:r>
          </w:p>
        </w:tc>
      </w:tr>
      <w:tr w14:paraId="7D3B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A3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泵站运维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1、负责机电设备运行事宜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2、负责变电所事宜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3、负责设备小故障的修配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电一体化、电气自动化、供用电技术等相关专业优先。2、机电设备运行、变电所运维或泵站运维经验，有电工证/特种作业证者优先。3、熟悉机电设备基本原理，能独立处理设备小故障；了解变电所运行规范，具备基础电气知识；3、工作认真负责，具备安全意识和应急处置能力，服从现场调度。</w:t>
            </w:r>
          </w:p>
          <w:p w14:paraId="7A2C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3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24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1、维护输电线路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2、维护输水线路及沿线建筑物维护清理及消防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1、电力工程、水利工程、机械维修等相关专业优先。</w:t>
            </w:r>
          </w:p>
          <w:p w14:paraId="0B27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2、输电线路/输水线路维护、设备维修经验，有电工证者优先。</w:t>
            </w:r>
          </w:p>
          <w:p w14:paraId="4EE8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3、掌握输电线路巡检、维修技能；熟悉输水线路及沿线建筑物维护、清理流程；了解基础消防设备操作与维护知识；能适应户外作业、应急抢修。</w:t>
            </w:r>
          </w:p>
        </w:tc>
      </w:tr>
      <w:tr w14:paraId="2BC4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</w:t>
            </w:r>
          </w:p>
          <w:p w14:paraId="6639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生产技术管理岗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负责泵站技术指导及行政工作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1、水利水电、机电工程、电气工程等相关专业优先；2、具备泵站生产运行设备的管理或相关技术岗位工作经验；3、熟悉水利设施运维规范及安全操作流程；4、具有较强组织协调能力和应急处置能力。</w:t>
            </w:r>
          </w:p>
        </w:tc>
      </w:tr>
      <w:tr w14:paraId="00F1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53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泵站运维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1、负责机电设备运行事宜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2、负责变电所事宜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3、负责设备小故障的修配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电一体化、电气自动化、供用电技术等相关专业优先。2、机电设备运行、变电所运维或泵站运维经验，有电工证/特种作业证者优先。3、熟悉机电设备基本原理，能独立处理设备小故障；了解变电所运行规范，具备基础电气知识；3、工作认真负责，具备安全意识和应急处置能力，服从现场调度。</w:t>
            </w:r>
          </w:p>
          <w:p w14:paraId="0A85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56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C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1、维护输电线路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2、维护输水线路及沿线建筑物维护清理及消防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1、电力工程、水利工程、机械维修等相关专业优先。</w:t>
            </w:r>
          </w:p>
          <w:p w14:paraId="7314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2、输电线路/输水线路维护、设备维修经验，有电工证者优先。</w:t>
            </w:r>
          </w:p>
          <w:p w14:paraId="5FC2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3、掌握输电线路巡检、维修技能；熟悉输水线路及沿线建筑物维护、清理流程；了解基础消防设备操作与维护知识；能适应户外作业、应急抢修。</w:t>
            </w:r>
          </w:p>
        </w:tc>
      </w:tr>
      <w:tr w14:paraId="3D73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广灵信息化调度中心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负责工程运行管理和调度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1、水利工程、电气工程、自动化等相关专业。2、水利/电力工程调度、运行管理经验，熟悉SCADA系统或调度平台者优先。3、逻辑清晰，反应敏捷，具备良好的沟通协调和抗压能力，能适应倒班值守。</w:t>
            </w:r>
          </w:p>
        </w:tc>
      </w:tr>
    </w:tbl>
    <w:p w14:paraId="288495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E95D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85BB1"/>
    <w:rsid w:val="197B5CA6"/>
    <w:rsid w:val="1A0E25E2"/>
    <w:rsid w:val="292E18D4"/>
    <w:rsid w:val="2A6B193B"/>
    <w:rsid w:val="4AF73CBF"/>
    <w:rsid w:val="4B702599"/>
    <w:rsid w:val="4F2A1121"/>
    <w:rsid w:val="59A922DA"/>
    <w:rsid w:val="5C473E4D"/>
    <w:rsid w:val="695F7CBB"/>
    <w:rsid w:val="71BB220C"/>
    <w:rsid w:val="748541EA"/>
    <w:rsid w:val="780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2440</Words>
  <Characters>2508</Characters>
  <Lines>0</Lines>
  <Paragraphs>0</Paragraphs>
  <TotalTime>8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2026-03-22T01:31:00Z</dcterms:created>
  <dc:creator>huawei</dc:creator>
  <cp:lastModifiedBy>许效贞</cp:lastModifiedBy>
  <cp:lastPrinted>2026-03-25T02:33:00Z</cp:lastPrinted>
  <dcterms:modified xsi:type="dcterms:W3CDTF">2026-03-31T13:00:46Z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eyJoZGlkIjoiZWYzOTJlY2UwOTg2NGIyNmRjYjcyNWNlNmMwZGQ1YjMiLCJ1c2VySWQiOiIxNDY4MTgyNDQyIn0=</vt:lpwstr>
  </property>
  <property fmtid="{D5CDD505-2E9C-101B-9397-08002B2CF9AE}" pid="4" name="ICV">
    <vt:lpwstr>D4EBCAFE318A4834807F6E43762B7AB2_13</vt:lpwstr>
  </property>
</Properties>
</file>