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84" w:rsidRDefault="00840984">
      <w:pPr>
        <w:pStyle w:val="a4"/>
        <w:spacing w:line="660" w:lineRule="exact"/>
        <w:jc w:val="center"/>
        <w:rPr>
          <w:rFonts w:ascii="Times New Roman" w:eastAsia="方正黑体简体" w:hAnsi="Times New Roman" w:cs="Times New Roman"/>
          <w:color w:val="000000"/>
          <w:spacing w:val="-11"/>
          <w:lang w:val="en-US"/>
        </w:rPr>
      </w:pPr>
    </w:p>
    <w:p w:rsidR="00840984" w:rsidRDefault="00840984">
      <w:pPr>
        <w:pStyle w:val="a4"/>
        <w:spacing w:line="660" w:lineRule="exact"/>
        <w:jc w:val="center"/>
        <w:rPr>
          <w:rFonts w:ascii="方正小标宋简体" w:eastAsia="方正小标宋简体" w:hAnsi="Times New Roman" w:cs="Times New Roman"/>
          <w:color w:val="000000"/>
          <w:spacing w:val="-11"/>
          <w:sz w:val="44"/>
          <w:szCs w:val="44"/>
          <w:lang w:val="en-US"/>
        </w:rPr>
      </w:pPr>
    </w:p>
    <w:p w:rsidR="00840984" w:rsidRDefault="00840984">
      <w:pPr>
        <w:pStyle w:val="a4"/>
        <w:spacing w:line="660" w:lineRule="exact"/>
        <w:rPr>
          <w:rFonts w:ascii="方正小标宋简体" w:eastAsia="方正小标宋简体" w:hAnsi="Times New Roman" w:cs="Times New Roman"/>
          <w:color w:val="000000"/>
          <w:spacing w:val="-11"/>
          <w:sz w:val="72"/>
          <w:szCs w:val="72"/>
          <w:lang w:val="en-US"/>
        </w:rPr>
      </w:pPr>
    </w:p>
    <w:p w:rsidR="00840984" w:rsidRDefault="001670F1" w:rsidP="00616977">
      <w:pPr>
        <w:pStyle w:val="a4"/>
        <w:spacing w:afterLines="25" w:line="1200" w:lineRule="exact"/>
        <w:jc w:val="center"/>
        <w:rPr>
          <w:rFonts w:ascii="Times New Roman" w:eastAsia="方正小标宋简体" w:hAnsi="方正小标宋简体" w:cs="Times New Roman"/>
          <w:color w:val="000000"/>
          <w:spacing w:val="-11"/>
          <w:sz w:val="96"/>
          <w:szCs w:val="72"/>
          <w:lang w:val="en-US"/>
        </w:rPr>
      </w:pPr>
      <w:r>
        <w:rPr>
          <w:rFonts w:ascii="Times New Roman" w:eastAsia="方正小标宋简体" w:hAnsi="方正小标宋简体" w:cs="Times New Roman" w:hint="eastAsia"/>
          <w:color w:val="000000"/>
          <w:spacing w:val="-11"/>
          <w:sz w:val="96"/>
          <w:szCs w:val="72"/>
          <w:lang w:val="en-US"/>
        </w:rPr>
        <w:t>西充县</w:t>
      </w:r>
    </w:p>
    <w:p w:rsidR="00840984" w:rsidRDefault="001670F1" w:rsidP="00616977">
      <w:pPr>
        <w:pStyle w:val="a4"/>
        <w:spacing w:afterLines="25" w:line="900" w:lineRule="exact"/>
        <w:jc w:val="center"/>
        <w:rPr>
          <w:rFonts w:ascii="Times New Roman" w:eastAsia="方正楷体简体" w:hAnsi="Times New Roman" w:cs="Times New Roman"/>
          <w:color w:val="000000"/>
          <w:spacing w:val="-11"/>
          <w:sz w:val="52"/>
          <w:szCs w:val="52"/>
          <w:lang w:val="en-US"/>
        </w:rPr>
      </w:pPr>
      <w:r>
        <w:rPr>
          <w:rFonts w:ascii="Times New Roman" w:eastAsia="方正楷体简体" w:hAnsi="Times New Roman" w:cs="Times New Roman"/>
          <w:color w:val="000000"/>
          <w:spacing w:val="-11"/>
          <w:sz w:val="52"/>
          <w:szCs w:val="52"/>
          <w:lang w:val="en-US"/>
        </w:rPr>
        <w:t>202</w:t>
      </w:r>
      <w:r>
        <w:rPr>
          <w:rFonts w:ascii="Times New Roman" w:eastAsia="方正楷体简体" w:hAnsi="Times New Roman" w:cs="Times New Roman" w:hint="eastAsia"/>
          <w:color w:val="000000"/>
          <w:spacing w:val="-11"/>
          <w:sz w:val="52"/>
          <w:szCs w:val="52"/>
          <w:lang w:val="en-US"/>
        </w:rPr>
        <w:t>6</w:t>
      </w:r>
      <w:r>
        <w:rPr>
          <w:rFonts w:ascii="Times New Roman" w:eastAsia="方正楷体简体" w:hAnsi="Times New Roman" w:cs="Times New Roman"/>
          <w:color w:val="000000"/>
          <w:spacing w:val="-11"/>
          <w:sz w:val="52"/>
          <w:szCs w:val="52"/>
          <w:lang w:val="en-US"/>
        </w:rPr>
        <w:t>年度引才需求信息</w:t>
      </w:r>
    </w:p>
    <w:p w:rsidR="00840984" w:rsidRDefault="00840984" w:rsidP="00616977">
      <w:pPr>
        <w:pStyle w:val="a4"/>
        <w:spacing w:afterLines="25" w:line="800" w:lineRule="exact"/>
        <w:jc w:val="center"/>
        <w:rPr>
          <w:rFonts w:ascii="方正楷体简体" w:eastAsia="方正楷体简体" w:hAnsi="Times New Roman" w:cs="Times New Roman"/>
          <w:color w:val="000000"/>
          <w:spacing w:val="-11"/>
          <w:sz w:val="44"/>
          <w:szCs w:val="44"/>
          <w:lang w:val="en-US"/>
        </w:rPr>
      </w:pPr>
    </w:p>
    <w:p w:rsidR="00840984" w:rsidRDefault="00840984" w:rsidP="00616977">
      <w:pPr>
        <w:pStyle w:val="a4"/>
        <w:spacing w:afterLines="25" w:line="800" w:lineRule="exact"/>
        <w:jc w:val="center"/>
        <w:rPr>
          <w:rFonts w:ascii="方正楷体简体" w:eastAsia="方正楷体简体" w:hAnsi="Times New Roman" w:cs="Times New Roman"/>
          <w:color w:val="000000"/>
          <w:spacing w:val="-11"/>
          <w:sz w:val="44"/>
          <w:szCs w:val="44"/>
          <w:lang w:val="en-US"/>
        </w:rPr>
      </w:pPr>
    </w:p>
    <w:p w:rsidR="00840984" w:rsidRDefault="00840984" w:rsidP="00616977">
      <w:pPr>
        <w:pStyle w:val="a4"/>
        <w:spacing w:afterLines="25" w:line="500" w:lineRule="exact"/>
        <w:jc w:val="center"/>
        <w:rPr>
          <w:rFonts w:ascii="方正小标宋简体" w:eastAsia="方正小标宋简体" w:hAnsi="Times New Roman" w:cs="Times New Roman"/>
          <w:color w:val="000000"/>
          <w:spacing w:val="-11"/>
          <w:sz w:val="44"/>
          <w:szCs w:val="44"/>
          <w:lang w:val="en-US"/>
        </w:rPr>
      </w:pPr>
    </w:p>
    <w:p w:rsidR="00840984" w:rsidRDefault="00840984" w:rsidP="00616977">
      <w:pPr>
        <w:pStyle w:val="a4"/>
        <w:spacing w:afterLines="25" w:line="500" w:lineRule="exact"/>
        <w:jc w:val="center"/>
        <w:rPr>
          <w:rFonts w:ascii="方正小标宋简体" w:eastAsia="方正小标宋简体" w:hAnsi="Times New Roman" w:cs="Times New Roman"/>
          <w:color w:val="000000"/>
          <w:spacing w:val="-11"/>
          <w:sz w:val="44"/>
          <w:szCs w:val="44"/>
          <w:lang w:val="en-US"/>
        </w:rPr>
      </w:pPr>
    </w:p>
    <w:p w:rsidR="00840984" w:rsidRDefault="001670F1">
      <w:pPr>
        <w:pStyle w:val="a4"/>
        <w:spacing w:line="660" w:lineRule="exact"/>
        <w:jc w:val="center"/>
        <w:rPr>
          <w:rFonts w:ascii="Times New Roman" w:eastAsia="黑体" w:hAnsi="Times New Roman" w:cs="Times New Roman"/>
          <w:color w:val="000000"/>
          <w:spacing w:val="-11"/>
          <w:sz w:val="44"/>
          <w:szCs w:val="44"/>
          <w:lang w:val="en-US"/>
        </w:rPr>
      </w:pPr>
      <w:r>
        <w:rPr>
          <w:rFonts w:ascii="Times New Roman" w:eastAsia="黑体" w:hAnsi="Times New Roman" w:cs="Times New Roman"/>
          <w:color w:val="000000"/>
          <w:spacing w:val="-11"/>
          <w:sz w:val="44"/>
          <w:szCs w:val="44"/>
          <w:lang w:val="en-US"/>
        </w:rPr>
        <w:t>202</w:t>
      </w:r>
      <w:r>
        <w:rPr>
          <w:rFonts w:ascii="Times New Roman" w:eastAsia="黑体" w:hAnsi="Times New Roman" w:cs="Times New Roman" w:hint="eastAsia"/>
          <w:color w:val="000000"/>
          <w:spacing w:val="-11"/>
          <w:sz w:val="44"/>
          <w:szCs w:val="44"/>
          <w:lang w:val="en-US"/>
        </w:rPr>
        <w:t>6</w:t>
      </w:r>
      <w:r>
        <w:rPr>
          <w:rFonts w:ascii="Times New Roman" w:eastAsia="黑体" w:hAnsi="黑体" w:cs="Times New Roman"/>
          <w:color w:val="000000"/>
          <w:spacing w:val="-11"/>
          <w:sz w:val="44"/>
          <w:szCs w:val="44"/>
          <w:lang w:val="en-US"/>
        </w:rPr>
        <w:t>年</w:t>
      </w:r>
      <w:r>
        <w:rPr>
          <w:rFonts w:ascii="Times New Roman" w:eastAsia="黑体" w:hAnsi="黑体" w:cs="Times New Roman" w:hint="eastAsia"/>
          <w:color w:val="000000"/>
          <w:spacing w:val="-11"/>
          <w:sz w:val="44"/>
          <w:szCs w:val="44"/>
          <w:lang w:val="en-US"/>
        </w:rPr>
        <w:t>4</w:t>
      </w:r>
      <w:r>
        <w:rPr>
          <w:rFonts w:ascii="Times New Roman" w:eastAsia="黑体" w:hAnsi="黑体" w:cs="Times New Roman"/>
          <w:color w:val="000000"/>
          <w:spacing w:val="-11"/>
          <w:sz w:val="44"/>
          <w:szCs w:val="44"/>
          <w:lang w:val="en-US"/>
        </w:rPr>
        <w:t>月</w:t>
      </w:r>
    </w:p>
    <w:p w:rsidR="00840984" w:rsidRDefault="00840984" w:rsidP="00616977">
      <w:pPr>
        <w:pStyle w:val="a4"/>
        <w:spacing w:afterLines="25" w:line="500" w:lineRule="exact"/>
        <w:jc w:val="center"/>
        <w:rPr>
          <w:rFonts w:ascii="Times New Roman" w:eastAsia="方正黑体简体" w:hAnsi="Times New Roman" w:cs="Times New Roman"/>
          <w:color w:val="000000"/>
          <w:spacing w:val="-11"/>
          <w:lang w:val="en-US"/>
        </w:rPr>
      </w:pPr>
    </w:p>
    <w:p w:rsidR="00840984" w:rsidRDefault="00840984">
      <w:pPr>
        <w:pStyle w:val="a4"/>
        <w:jc w:val="center"/>
        <w:rPr>
          <w:rFonts w:ascii="Times New Roman" w:eastAsia="方正楷体简体" w:hAnsi="Times New Roman" w:cs="Times New Roman"/>
          <w:color w:val="000000"/>
          <w:spacing w:val="-11"/>
          <w:sz w:val="36"/>
          <w:szCs w:val="36"/>
          <w:lang w:val="en-US"/>
        </w:rPr>
        <w:sectPr w:rsidR="008409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361" w:right="1531" w:bottom="1247" w:left="1531" w:header="851" w:footer="1134" w:gutter="0"/>
          <w:pgNumType w:start="0"/>
          <w:cols w:space="720"/>
          <w:titlePg/>
          <w:docGrid w:type="linesAndChars" w:linePitch="579" w:charSpace="-1105"/>
        </w:sectPr>
      </w:pPr>
    </w:p>
    <w:p w:rsidR="00840984" w:rsidRDefault="001670F1">
      <w:pPr>
        <w:widowControl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lastRenderedPageBreak/>
        <w:t>西充县</w:t>
      </w:r>
      <w:r>
        <w:rPr>
          <w:rFonts w:eastAsia="方正小标宋简体" w:hint="eastAsia"/>
          <w:sz w:val="44"/>
          <w:szCs w:val="44"/>
        </w:rPr>
        <w:t>2026</w:t>
      </w:r>
      <w:r>
        <w:rPr>
          <w:rFonts w:eastAsia="方正小标宋简体" w:hint="eastAsia"/>
          <w:sz w:val="44"/>
          <w:szCs w:val="44"/>
        </w:rPr>
        <w:t>年度引才需求人数汇总表</w:t>
      </w:r>
    </w:p>
    <w:tbl>
      <w:tblPr>
        <w:tblW w:w="13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4647"/>
        <w:gridCol w:w="1275"/>
        <w:gridCol w:w="846"/>
        <w:gridCol w:w="4811"/>
        <w:gridCol w:w="1174"/>
      </w:tblGrid>
      <w:tr w:rsidR="00840984">
        <w:trPr>
          <w:trHeight w:val="405"/>
          <w:tblHeader/>
          <w:jc w:val="center"/>
        </w:trPr>
        <w:tc>
          <w:tcPr>
            <w:tcW w:w="721" w:type="dxa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47" w:type="dxa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引才单位</w:t>
            </w:r>
          </w:p>
        </w:tc>
        <w:tc>
          <w:tcPr>
            <w:tcW w:w="1275" w:type="dxa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846" w:type="dxa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811" w:type="dxa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引才单位</w:t>
            </w:r>
          </w:p>
        </w:tc>
        <w:tc>
          <w:tcPr>
            <w:tcW w:w="1174" w:type="dxa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</w:rPr>
              <w:t>需求人数</w:t>
            </w:r>
          </w:p>
        </w:tc>
      </w:tr>
      <w:tr w:rsidR="00840984">
        <w:trPr>
          <w:trHeight w:hRule="exact" w:val="538"/>
          <w:jc w:val="center"/>
        </w:trPr>
        <w:tc>
          <w:tcPr>
            <w:tcW w:w="721" w:type="dxa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64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西充县水产站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81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简体" w:hint="eastAsia"/>
                <w:kern w:val="0"/>
                <w:sz w:val="24"/>
              </w:rPr>
              <w:t>西充县中医医院</w:t>
            </w:r>
          </w:p>
        </w:tc>
        <w:tc>
          <w:tcPr>
            <w:tcW w:w="11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</w:rPr>
              <w:t>3</w:t>
            </w:r>
          </w:p>
        </w:tc>
      </w:tr>
      <w:tr w:rsidR="00840984">
        <w:trPr>
          <w:trHeight w:hRule="exact" w:val="538"/>
          <w:jc w:val="center"/>
        </w:trPr>
        <w:tc>
          <w:tcPr>
            <w:tcW w:w="72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64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西充县人民医院</w:t>
            </w:r>
          </w:p>
        </w:tc>
        <w:tc>
          <w:tcPr>
            <w:tcW w:w="12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简体" w:hint="eastAsia"/>
                <w:kern w:val="0"/>
                <w:sz w:val="24"/>
              </w:rPr>
              <w:t>4</w:t>
            </w:r>
          </w:p>
        </w:tc>
        <w:tc>
          <w:tcPr>
            <w:tcW w:w="846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81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西充县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妇幼保健院</w:t>
            </w:r>
          </w:p>
        </w:tc>
        <w:tc>
          <w:tcPr>
            <w:tcW w:w="1174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简体" w:hint="eastAsia"/>
                <w:kern w:val="0"/>
                <w:sz w:val="24"/>
              </w:rPr>
              <w:t>3</w:t>
            </w:r>
          </w:p>
        </w:tc>
      </w:tr>
    </w:tbl>
    <w:p w:rsidR="00840984" w:rsidRDefault="00840984">
      <w:pPr>
        <w:pStyle w:val="a4"/>
      </w:pPr>
    </w:p>
    <w:p w:rsidR="00840984" w:rsidRDefault="00840984">
      <w:pPr>
        <w:spacing w:line="600" w:lineRule="exact"/>
        <w:jc w:val="center"/>
        <w:rPr>
          <w:rFonts w:eastAsia="方正小标宋简体" w:cs="方正小标宋简体"/>
          <w:color w:val="000000"/>
          <w:kern w:val="0"/>
          <w:sz w:val="44"/>
          <w:szCs w:val="44"/>
        </w:rPr>
      </w:pPr>
    </w:p>
    <w:p w:rsidR="00840984" w:rsidRDefault="00840984">
      <w:pPr>
        <w:pStyle w:val="a4"/>
      </w:pPr>
    </w:p>
    <w:p w:rsidR="00840984" w:rsidRDefault="00840984">
      <w:pPr>
        <w:tabs>
          <w:tab w:val="left" w:pos="7463"/>
        </w:tabs>
        <w:jc w:val="left"/>
        <w:sectPr w:rsidR="00840984">
          <w:headerReference w:type="default" r:id="rId13"/>
          <w:footerReference w:type="even" r:id="rId14"/>
          <w:footerReference w:type="default" r:id="rId15"/>
          <w:footerReference w:type="first" r:id="rId16"/>
          <w:pgSz w:w="16838" w:h="11906" w:orient="landscape"/>
          <w:pgMar w:top="1474" w:right="1531" w:bottom="1361" w:left="1531" w:header="851" w:footer="1134" w:gutter="0"/>
          <w:pgNumType w:start="1"/>
          <w:cols w:space="720"/>
          <w:titlePg/>
          <w:docGrid w:type="linesAndChars" w:linePitch="579" w:charSpace="-1105"/>
        </w:sectPr>
      </w:pPr>
    </w:p>
    <w:p w:rsidR="00840984" w:rsidRDefault="001670F1" w:rsidP="00616977">
      <w:pPr>
        <w:spacing w:afterLines="50" w:line="60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lastRenderedPageBreak/>
        <w:t>202</w:t>
      </w:r>
      <w:r>
        <w:rPr>
          <w:rFonts w:eastAsia="方正小标宋简体" w:hint="eastAsia"/>
          <w:color w:val="000000"/>
          <w:kern w:val="0"/>
          <w:sz w:val="44"/>
          <w:szCs w:val="44"/>
        </w:rPr>
        <w:t>6</w:t>
      </w: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年度引才需求信息表（一）</w:t>
      </w: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577"/>
        <w:gridCol w:w="1286"/>
        <w:gridCol w:w="1397"/>
        <w:gridCol w:w="95"/>
        <w:gridCol w:w="1634"/>
        <w:gridCol w:w="685"/>
        <w:gridCol w:w="279"/>
        <w:gridCol w:w="709"/>
        <w:gridCol w:w="370"/>
        <w:gridCol w:w="2406"/>
      </w:tblGrid>
      <w:tr w:rsidR="00840984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西</w:t>
            </w:r>
            <w:r>
              <w:rPr>
                <w:rFonts w:eastAsia="方正仿宋简体"/>
                <w:kern w:val="0"/>
                <w:sz w:val="24"/>
              </w:rPr>
              <w:t>充县水产站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事业单位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无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邮政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637200</w:t>
            </w:r>
          </w:p>
        </w:tc>
      </w:tr>
      <w:tr w:rsidR="00840984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张艳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联系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黑体简体" w:hint="eastAsia"/>
                <w:kern w:val="0"/>
                <w:sz w:val="24"/>
              </w:rPr>
              <w:t>13890793280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报名网址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4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xichongrc@163.com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通讯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</w:rPr>
              <w:t>西充县南台街道肃王路</w:t>
            </w:r>
            <w:r>
              <w:rPr>
                <w:rFonts w:eastAsia="方正仿宋简体" w:hint="eastAsia"/>
                <w:color w:val="000000"/>
                <w:kern w:val="0"/>
                <w:sz w:val="24"/>
              </w:rPr>
              <w:t>36</w:t>
            </w:r>
            <w:r>
              <w:rPr>
                <w:rFonts w:eastAsia="方正仿宋简体" w:hint="eastAsia"/>
                <w:color w:val="000000"/>
                <w:kern w:val="0"/>
                <w:sz w:val="24"/>
              </w:rPr>
              <w:t>号</w:t>
            </w:r>
          </w:p>
        </w:tc>
      </w:tr>
      <w:tr w:rsidR="00840984">
        <w:trPr>
          <w:trHeight w:val="1651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简</w:t>
            </w:r>
            <w:r>
              <w:rPr>
                <w:rFonts w:eastAsia="黑体"/>
                <w:color w:val="000000"/>
                <w:kern w:val="0"/>
                <w:sz w:val="24"/>
              </w:rPr>
              <w:t>介</w:t>
            </w:r>
          </w:p>
        </w:tc>
        <w:tc>
          <w:tcPr>
            <w:tcW w:w="13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 w:rsidP="00616977">
            <w:pPr>
              <w:widowControl/>
              <w:spacing w:line="300" w:lineRule="exact"/>
              <w:ind w:firstLineChars="200" w:firstLine="471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>西充县水产站成立于</w:t>
            </w:r>
            <w:r>
              <w:rPr>
                <w:rFonts w:eastAsia="方正仿宋简体"/>
                <w:bCs/>
                <w:sz w:val="24"/>
              </w:rPr>
              <w:t>1981</w:t>
            </w:r>
            <w:r>
              <w:rPr>
                <w:rFonts w:eastAsia="方正仿宋简体"/>
                <w:bCs/>
                <w:sz w:val="24"/>
              </w:rPr>
              <w:t>年</w:t>
            </w:r>
            <w:r>
              <w:rPr>
                <w:rFonts w:eastAsia="方正仿宋简体" w:hint="eastAsia"/>
                <w:bCs/>
                <w:sz w:val="24"/>
              </w:rPr>
              <w:t>，</w:t>
            </w:r>
            <w:r>
              <w:rPr>
                <w:rFonts w:eastAsia="方正仿宋简体"/>
                <w:bCs/>
                <w:sz w:val="24"/>
              </w:rPr>
              <w:t>属西充县农业农村局下属事业单位，县级财政独立预算，设站长</w:t>
            </w:r>
            <w:r>
              <w:rPr>
                <w:rFonts w:eastAsia="方正仿宋简体"/>
                <w:bCs/>
                <w:sz w:val="24"/>
              </w:rPr>
              <w:t>1</w:t>
            </w:r>
            <w:r>
              <w:rPr>
                <w:rFonts w:eastAsia="方正仿宋简体"/>
                <w:bCs/>
                <w:sz w:val="24"/>
              </w:rPr>
              <w:t>名、副站长</w:t>
            </w:r>
            <w:r>
              <w:rPr>
                <w:rFonts w:eastAsia="方正仿宋简体"/>
                <w:bCs/>
                <w:sz w:val="24"/>
              </w:rPr>
              <w:t>2</w:t>
            </w:r>
            <w:r>
              <w:rPr>
                <w:rFonts w:eastAsia="方正仿宋简体"/>
                <w:bCs/>
                <w:sz w:val="24"/>
              </w:rPr>
              <w:t>名，单位编制数</w:t>
            </w:r>
            <w:r>
              <w:rPr>
                <w:rFonts w:eastAsia="方正仿宋简体"/>
                <w:bCs/>
                <w:sz w:val="24"/>
              </w:rPr>
              <w:t>11</w:t>
            </w:r>
            <w:r>
              <w:rPr>
                <w:rFonts w:eastAsia="方正仿宋简体"/>
                <w:bCs/>
                <w:sz w:val="24"/>
              </w:rPr>
              <w:t>人，现有在编在岗职工</w:t>
            </w:r>
            <w:r>
              <w:rPr>
                <w:rFonts w:eastAsia="方正仿宋简体"/>
                <w:bCs/>
                <w:sz w:val="24"/>
              </w:rPr>
              <w:t>8</w:t>
            </w:r>
            <w:r>
              <w:rPr>
                <w:rFonts w:eastAsia="方正仿宋简体"/>
                <w:bCs/>
                <w:sz w:val="24"/>
              </w:rPr>
              <w:t>人。主要职责为</w:t>
            </w:r>
            <w:r>
              <w:rPr>
                <w:rFonts w:eastAsia="方正仿宋简体" w:hint="eastAsia"/>
                <w:bCs/>
                <w:sz w:val="24"/>
              </w:rPr>
              <w:t>：</w:t>
            </w:r>
            <w:r>
              <w:rPr>
                <w:rFonts w:eastAsia="方正仿宋简体"/>
                <w:bCs/>
                <w:sz w:val="24"/>
              </w:rPr>
              <w:t>负责水产养殖技术指导和服务工作</w:t>
            </w:r>
            <w:r>
              <w:rPr>
                <w:rFonts w:eastAsia="方正仿宋简体" w:hint="eastAsia"/>
                <w:bCs/>
                <w:sz w:val="24"/>
              </w:rPr>
              <w:t>；</w:t>
            </w:r>
            <w:r>
              <w:rPr>
                <w:rFonts w:eastAsia="方正仿宋简体"/>
                <w:bCs/>
                <w:sz w:val="24"/>
              </w:rPr>
              <w:t>负责水产新品种、新技术的引进、示范及推广工作</w:t>
            </w:r>
            <w:r>
              <w:rPr>
                <w:rFonts w:eastAsia="方正仿宋简体" w:hint="eastAsia"/>
                <w:bCs/>
                <w:sz w:val="24"/>
              </w:rPr>
              <w:t>；</w:t>
            </w:r>
            <w:r>
              <w:rPr>
                <w:rFonts w:eastAsia="方正仿宋简体"/>
                <w:bCs/>
                <w:sz w:val="24"/>
              </w:rPr>
              <w:t>负责渔业水域水质监测和水产品质量检测工作</w:t>
            </w:r>
            <w:r>
              <w:rPr>
                <w:rFonts w:eastAsia="方正仿宋简体" w:hint="eastAsia"/>
                <w:bCs/>
                <w:sz w:val="24"/>
              </w:rPr>
              <w:t>；</w:t>
            </w:r>
            <w:r>
              <w:rPr>
                <w:rFonts w:eastAsia="方正仿宋简体"/>
                <w:bCs/>
                <w:sz w:val="24"/>
              </w:rPr>
              <w:t>负责水生动物防疫检疫工作</w:t>
            </w:r>
            <w:r>
              <w:rPr>
                <w:rFonts w:eastAsia="方正仿宋简体" w:hint="eastAsia"/>
                <w:bCs/>
                <w:sz w:val="24"/>
              </w:rPr>
              <w:t>；</w:t>
            </w:r>
            <w:r>
              <w:rPr>
                <w:rFonts w:eastAsia="方正仿宋简体"/>
                <w:bCs/>
                <w:sz w:val="24"/>
              </w:rPr>
              <w:t>负责李家河鲫鱼国家级水产种质资源保护区养护工作</w:t>
            </w:r>
            <w:r>
              <w:rPr>
                <w:rFonts w:eastAsia="方正仿宋简体" w:hint="eastAsia"/>
                <w:bCs/>
                <w:sz w:val="24"/>
              </w:rPr>
              <w:t>；</w:t>
            </w:r>
            <w:r>
              <w:rPr>
                <w:rFonts w:eastAsia="方正仿宋简体"/>
                <w:bCs/>
                <w:sz w:val="24"/>
              </w:rPr>
              <w:t>负责渔业基地及项目建设工作</w:t>
            </w:r>
            <w:r>
              <w:rPr>
                <w:rFonts w:eastAsia="方正仿宋简体" w:hint="eastAsia"/>
                <w:bCs/>
                <w:sz w:val="24"/>
              </w:rPr>
              <w:t>；</w:t>
            </w:r>
            <w:r>
              <w:rPr>
                <w:rFonts w:eastAsia="方正仿宋简体"/>
                <w:bCs/>
                <w:sz w:val="24"/>
              </w:rPr>
              <w:t>负责水产种苗体系建设和质量鉴定工作</w:t>
            </w:r>
            <w:r>
              <w:rPr>
                <w:rFonts w:eastAsia="方正仿宋简体" w:hint="eastAsia"/>
                <w:bCs/>
                <w:sz w:val="24"/>
              </w:rPr>
              <w:t>；</w:t>
            </w:r>
            <w:r>
              <w:rPr>
                <w:rFonts w:eastAsia="方正仿宋简体"/>
                <w:bCs/>
                <w:sz w:val="24"/>
              </w:rPr>
              <w:t>负责水生野生动植物保护、水生生物资源养护等工作</w:t>
            </w:r>
            <w:r>
              <w:rPr>
                <w:rFonts w:eastAsia="方正仿宋简体" w:hint="eastAsia"/>
                <w:bCs/>
                <w:sz w:val="24"/>
              </w:rPr>
              <w:t>；</w:t>
            </w:r>
            <w:r>
              <w:rPr>
                <w:rFonts w:eastAsia="方正仿宋简体"/>
                <w:bCs/>
                <w:sz w:val="24"/>
              </w:rPr>
              <w:t>承担渔业技术基层推广体系建设工作</w:t>
            </w:r>
            <w:r>
              <w:rPr>
                <w:rFonts w:eastAsia="方正仿宋简体" w:hint="eastAsia"/>
                <w:bCs/>
                <w:sz w:val="24"/>
              </w:rPr>
              <w:t>；</w:t>
            </w:r>
            <w:r>
              <w:rPr>
                <w:rFonts w:eastAsia="方正仿宋简体"/>
                <w:bCs/>
                <w:sz w:val="24"/>
              </w:rPr>
              <w:t>完成上级交办的其他工作。</w:t>
            </w:r>
          </w:p>
        </w:tc>
      </w:tr>
      <w:tr w:rsidR="00840984">
        <w:trPr>
          <w:trHeight w:val="78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引进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职务职称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学历学位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需求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引进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提供薪酬、生活待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遇或其他优惠条件</w:t>
            </w:r>
          </w:p>
        </w:tc>
      </w:tr>
      <w:tr w:rsidR="00840984">
        <w:trPr>
          <w:trHeight w:val="1598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专</w:t>
            </w:r>
            <w:r>
              <w:rPr>
                <w:rFonts w:eastAsia="方正仿宋简体"/>
                <w:kern w:val="0"/>
                <w:sz w:val="24"/>
              </w:rPr>
              <w:t>业技术</w:t>
            </w:r>
            <w:r>
              <w:rPr>
                <w:rFonts w:eastAsia="方正仿宋简体" w:hint="eastAsia"/>
                <w:kern w:val="0"/>
                <w:sz w:val="24"/>
              </w:rPr>
              <w:t>岗</w:t>
            </w:r>
            <w:r>
              <w:rPr>
                <w:rFonts w:eastAsia="方正仿宋简体"/>
                <w:kern w:val="0"/>
                <w:sz w:val="24"/>
              </w:rPr>
              <w:t>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</w:rPr>
              <w:t>水产养殖专业、渔业资源专业、渔业发展专业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年龄</w:t>
            </w:r>
            <w:r>
              <w:rPr>
                <w:rFonts w:eastAsia="方正仿宋简体" w:hint="eastAsia"/>
                <w:bCs/>
                <w:sz w:val="24"/>
              </w:rPr>
              <w:t>35</w:t>
            </w:r>
            <w:r>
              <w:rPr>
                <w:rFonts w:eastAsia="方正仿宋简体" w:hint="eastAsia"/>
                <w:bCs/>
                <w:sz w:val="24"/>
              </w:rPr>
              <w:t>岁周岁</w:t>
            </w:r>
            <w:bookmarkStart w:id="0" w:name="_GoBack"/>
            <w:bookmarkEnd w:id="0"/>
            <w:r>
              <w:rPr>
                <w:rFonts w:eastAsia="方正仿宋简体" w:hint="eastAsia"/>
                <w:bCs/>
                <w:sz w:val="24"/>
              </w:rPr>
              <w:t>及以下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1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编制内引进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按市县人才引进相关政策执行</w:t>
            </w:r>
          </w:p>
        </w:tc>
      </w:tr>
    </w:tbl>
    <w:p w:rsidR="00840984" w:rsidRDefault="00840984"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</w:p>
    <w:p w:rsidR="00840984" w:rsidRDefault="001670F1" w:rsidP="00616977">
      <w:pPr>
        <w:spacing w:afterLines="50" w:line="60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  <w:br w:type="page"/>
      </w:r>
      <w:r>
        <w:rPr>
          <w:rFonts w:eastAsia="方正小标宋简体"/>
          <w:color w:val="000000"/>
          <w:kern w:val="0"/>
          <w:sz w:val="44"/>
          <w:szCs w:val="44"/>
        </w:rPr>
        <w:lastRenderedPageBreak/>
        <w:t>202</w:t>
      </w:r>
      <w:r>
        <w:rPr>
          <w:rFonts w:eastAsia="方正小标宋简体" w:hint="eastAsia"/>
          <w:color w:val="000000"/>
          <w:kern w:val="0"/>
          <w:sz w:val="44"/>
          <w:szCs w:val="44"/>
        </w:rPr>
        <w:t>6</w:t>
      </w: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年度引才需求信息表（二）</w:t>
      </w: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108"/>
        <w:gridCol w:w="1755"/>
        <w:gridCol w:w="236"/>
        <w:gridCol w:w="1256"/>
        <w:gridCol w:w="1817"/>
        <w:gridCol w:w="502"/>
        <w:gridCol w:w="279"/>
        <w:gridCol w:w="709"/>
        <w:gridCol w:w="228"/>
        <w:gridCol w:w="2548"/>
      </w:tblGrid>
      <w:tr w:rsidR="00840984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西充县人民医院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事业单位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1"/>
                <w:szCs w:val="21"/>
              </w:rPr>
              <w:t>www.xichongrmyy.com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邮政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637200</w:t>
            </w:r>
          </w:p>
        </w:tc>
      </w:tr>
      <w:tr w:rsidR="00840984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冯丽君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联系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方正楷体简体" w:hint="eastAsia"/>
                <w:color w:val="000000"/>
                <w:kern w:val="0"/>
                <w:sz w:val="24"/>
              </w:rPr>
              <w:t>13508089897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报名网址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（邮箱）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xichongrc@163.com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通讯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晋城镇安汉大道二段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98</w:t>
            </w:r>
            <w:r>
              <w:rPr>
                <w:rFonts w:eastAsia="方正仿宋简体" w:hint="eastAsia"/>
                <w:kern w:val="0"/>
                <w:sz w:val="24"/>
              </w:rPr>
              <w:t>号</w:t>
            </w:r>
          </w:p>
        </w:tc>
      </w:tr>
      <w:tr w:rsidR="00840984">
        <w:trPr>
          <w:trHeight w:val="261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简</w:t>
            </w:r>
            <w:r>
              <w:rPr>
                <w:rFonts w:eastAsia="黑体"/>
                <w:color w:val="000000"/>
                <w:kern w:val="0"/>
                <w:sz w:val="24"/>
              </w:rPr>
              <w:t>介</w:t>
            </w:r>
          </w:p>
        </w:tc>
        <w:tc>
          <w:tcPr>
            <w:tcW w:w="13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 w:rsidP="00616977">
            <w:pPr>
              <w:spacing w:line="300" w:lineRule="exact"/>
              <w:ind w:firstLineChars="200" w:firstLine="471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>西充县人民医院建于</w:t>
            </w:r>
            <w:r>
              <w:rPr>
                <w:rFonts w:eastAsia="方正仿宋简体"/>
                <w:bCs/>
                <w:sz w:val="24"/>
              </w:rPr>
              <w:t>1945</w:t>
            </w:r>
            <w:r>
              <w:rPr>
                <w:rFonts w:eastAsia="方正仿宋简体"/>
                <w:bCs/>
                <w:sz w:val="24"/>
              </w:rPr>
              <w:t>年</w:t>
            </w:r>
            <w:r>
              <w:rPr>
                <w:rFonts w:eastAsia="方正仿宋简体"/>
                <w:bCs/>
                <w:sz w:val="24"/>
              </w:rPr>
              <w:t>,</w:t>
            </w:r>
            <w:r>
              <w:rPr>
                <w:rFonts w:eastAsia="方正仿宋简体"/>
                <w:bCs/>
                <w:sz w:val="24"/>
              </w:rPr>
              <w:t>是全县唯一一所国家三级乙等综合医院、爱婴医院和省级文明单位。医院距南充市区</w:t>
            </w:r>
            <w:r>
              <w:rPr>
                <w:rFonts w:eastAsia="方正仿宋简体"/>
                <w:bCs/>
                <w:sz w:val="24"/>
              </w:rPr>
              <w:t>25</w:t>
            </w:r>
            <w:r>
              <w:rPr>
                <w:rFonts w:eastAsia="方正仿宋简体"/>
                <w:bCs/>
                <w:sz w:val="24"/>
              </w:rPr>
              <w:t>公里，占地</w:t>
            </w:r>
            <w:r>
              <w:rPr>
                <w:rFonts w:eastAsia="方正仿宋简体"/>
                <w:bCs/>
                <w:sz w:val="24"/>
              </w:rPr>
              <w:t>367</w:t>
            </w:r>
            <w:r>
              <w:rPr>
                <w:rFonts w:eastAsia="方正仿宋简体"/>
                <w:bCs/>
                <w:sz w:val="24"/>
              </w:rPr>
              <w:t>亩，编制床位</w:t>
            </w:r>
            <w:r>
              <w:rPr>
                <w:rFonts w:eastAsia="方正仿宋简体"/>
                <w:bCs/>
                <w:sz w:val="24"/>
              </w:rPr>
              <w:t>800</w:t>
            </w:r>
            <w:r>
              <w:rPr>
                <w:rFonts w:eastAsia="方正仿宋简体"/>
                <w:bCs/>
                <w:sz w:val="24"/>
              </w:rPr>
              <w:t>张，开放床位</w:t>
            </w:r>
            <w:r>
              <w:rPr>
                <w:rFonts w:eastAsia="方正仿宋简体"/>
                <w:bCs/>
                <w:sz w:val="24"/>
              </w:rPr>
              <w:t>1200</w:t>
            </w:r>
            <w:r>
              <w:rPr>
                <w:rFonts w:eastAsia="方正仿宋简体"/>
                <w:bCs/>
                <w:sz w:val="24"/>
              </w:rPr>
              <w:t>张，职工</w:t>
            </w:r>
            <w:r>
              <w:rPr>
                <w:rFonts w:eastAsia="方正仿宋简体"/>
                <w:bCs/>
                <w:sz w:val="24"/>
              </w:rPr>
              <w:t>1000</w:t>
            </w:r>
            <w:r>
              <w:rPr>
                <w:rFonts w:eastAsia="方正仿宋简体"/>
                <w:bCs/>
                <w:sz w:val="24"/>
              </w:rPr>
              <w:t>余人。拥有西门子</w:t>
            </w:r>
            <w:r>
              <w:rPr>
                <w:rFonts w:eastAsia="方正仿宋简体"/>
                <w:bCs/>
                <w:sz w:val="24"/>
              </w:rPr>
              <w:t>1.5T</w:t>
            </w:r>
            <w:r>
              <w:rPr>
                <w:rFonts w:eastAsia="方正仿宋简体"/>
                <w:bCs/>
                <w:sz w:val="24"/>
              </w:rPr>
              <w:t>磁共振、西门子</w:t>
            </w:r>
            <w:r>
              <w:rPr>
                <w:rFonts w:eastAsia="方正仿宋简体"/>
                <w:bCs/>
                <w:sz w:val="24"/>
              </w:rPr>
              <w:t>64</w:t>
            </w:r>
            <w:r>
              <w:rPr>
                <w:rFonts w:eastAsia="方正仿宋简体"/>
                <w:bCs/>
                <w:sz w:val="24"/>
              </w:rPr>
              <w:t>排</w:t>
            </w:r>
            <w:r>
              <w:rPr>
                <w:rFonts w:eastAsia="方正仿宋简体"/>
                <w:bCs/>
                <w:sz w:val="24"/>
              </w:rPr>
              <w:t>128</w:t>
            </w:r>
            <w:r>
              <w:rPr>
                <w:rFonts w:eastAsia="方正仿宋简体"/>
                <w:bCs/>
                <w:sz w:val="24"/>
              </w:rPr>
              <w:t>层</w:t>
            </w:r>
            <w:r>
              <w:rPr>
                <w:rFonts w:eastAsia="方正仿宋简体"/>
                <w:bCs/>
                <w:sz w:val="24"/>
              </w:rPr>
              <w:t>CT</w:t>
            </w:r>
            <w:r>
              <w:rPr>
                <w:rFonts w:eastAsia="方正仿宋简体"/>
                <w:bCs/>
                <w:sz w:val="24"/>
              </w:rPr>
              <w:t>、</w:t>
            </w:r>
            <w:r>
              <w:rPr>
                <w:rFonts w:eastAsia="方正仿宋简体"/>
                <w:bCs/>
                <w:sz w:val="24"/>
              </w:rPr>
              <w:t>DR</w:t>
            </w:r>
            <w:r>
              <w:rPr>
                <w:rFonts w:eastAsia="方正仿宋简体"/>
                <w:bCs/>
                <w:sz w:val="24"/>
              </w:rPr>
              <w:t>、全自动生化分析仪、层流手术净化系统等设备，开展了内、外、妇、产、儿、眼、耳鼻喉、麻醉、病理、放射、检验、营养、功能、药学、体检、康复医疗、社区卫生保健、</w:t>
            </w:r>
            <w:r>
              <w:rPr>
                <w:rFonts w:ascii="方正仿宋简体" w:eastAsia="方正仿宋简体" w:hAnsi="方正仿宋简体" w:cs="方正仿宋简体" w:hint="eastAsia"/>
                <w:bCs/>
                <w:sz w:val="24"/>
              </w:rPr>
              <w:t>“</w:t>
            </w:r>
            <w:r>
              <w:rPr>
                <w:rFonts w:eastAsia="方正仿宋简体"/>
                <w:bCs/>
                <w:sz w:val="24"/>
              </w:rPr>
              <w:t>120</w:t>
            </w:r>
            <w:r>
              <w:rPr>
                <w:rFonts w:ascii="方正仿宋简体" w:eastAsia="方正仿宋简体" w:hAnsi="方正仿宋简体" w:cs="方正仿宋简体" w:hint="eastAsia"/>
                <w:bCs/>
                <w:sz w:val="24"/>
              </w:rPr>
              <w:t>”</w:t>
            </w:r>
            <w:r>
              <w:rPr>
                <w:rFonts w:eastAsia="方正仿宋简体"/>
                <w:bCs/>
                <w:sz w:val="24"/>
              </w:rPr>
              <w:t>急救等服务，肾透中心、新生儿病房、重症监护室、肿瘤科、高压氧、介入治疗室等也已投入使用，放射治疗科正在建设中</w:t>
            </w:r>
            <w:r>
              <w:rPr>
                <w:rFonts w:eastAsia="方正仿宋简体"/>
                <w:bCs/>
                <w:sz w:val="24"/>
              </w:rPr>
              <w:t>。医院先后获中华医院管理协会理事单位、四川省县级医院管理优秀奖、四川省县级医院常务理事单位、四川省先进基层党组织等殊荣。</w:t>
            </w:r>
          </w:p>
        </w:tc>
      </w:tr>
      <w:tr w:rsidR="00840984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引进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职务职称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学历学位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需求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引进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提供薪酬、生活待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遇或其他优惠条件</w:t>
            </w:r>
          </w:p>
        </w:tc>
      </w:tr>
      <w:tr w:rsidR="00840984">
        <w:trPr>
          <w:trHeight w:val="1448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心血管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内科医师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内科学</w:t>
            </w:r>
            <w:r>
              <w:rPr>
                <w:rFonts w:eastAsia="方正仿宋简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年龄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35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周岁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及以下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sz w:val="24"/>
              </w:rPr>
              <w:t>编制内引进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需签订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年服务期限合同，除市县人才引进相关政策外，另发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万元安家费</w:t>
            </w:r>
          </w:p>
        </w:tc>
      </w:tr>
      <w:tr w:rsidR="00840984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神经内科医师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神经病学</w:t>
            </w:r>
            <w:r>
              <w:rPr>
                <w:rFonts w:eastAsia="方正仿宋简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年龄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35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周岁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color w:val="FF0000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及以下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sz w:val="24"/>
              </w:rPr>
              <w:t>编制内引进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需签订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年服务期限合同，除市县人才引进相关政策外，另发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万元安家费</w:t>
            </w:r>
          </w:p>
        </w:tc>
      </w:tr>
      <w:tr w:rsidR="00840984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lastRenderedPageBreak/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胸外科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医师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本科：</w:t>
            </w:r>
          </w:p>
          <w:p w:rsidR="00840984" w:rsidRDefault="001670F1">
            <w:pPr>
              <w:widowControl/>
              <w:spacing w:line="28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临床医学</w:t>
            </w:r>
            <w:r>
              <w:rPr>
                <w:rFonts w:eastAsia="方正仿宋简体" w:hint="eastAsia"/>
                <w:color w:val="000000"/>
                <w:kern w:val="0"/>
                <w:sz w:val="24"/>
              </w:rPr>
              <w:t>专业</w:t>
            </w:r>
          </w:p>
          <w:p w:rsidR="00840984" w:rsidRDefault="001670F1">
            <w:pPr>
              <w:widowControl/>
              <w:spacing w:line="28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</w:rPr>
              <w:t>研究生：外科学专业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副主任医师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及以上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本科及以上学历且取得相应学位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center"/>
              <w:rPr>
                <w:rFonts w:eastAsia="方正仿宋简体"/>
                <w:color w:val="FF0000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年龄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45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周岁及以下；取得胸外科专业副高及以上职称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sz w:val="24"/>
              </w:rPr>
              <w:t>编制内引进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需签订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年服务期限合同，享受市县人才引进相关政策</w:t>
            </w:r>
          </w:p>
        </w:tc>
      </w:tr>
      <w:tr w:rsidR="00840984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消化内科医师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本科：</w:t>
            </w:r>
          </w:p>
          <w:p w:rsidR="00840984" w:rsidRDefault="001670F1">
            <w:pPr>
              <w:widowControl/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临床医学专业</w:t>
            </w:r>
          </w:p>
          <w:p w:rsidR="00840984" w:rsidRDefault="001670F1">
            <w:pPr>
              <w:widowControl/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研究生：内科学专业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副主任医师</w:t>
            </w:r>
          </w:p>
          <w:p w:rsidR="00840984" w:rsidRDefault="001670F1">
            <w:pPr>
              <w:widowControl/>
              <w:spacing w:line="28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及以上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本科及以上学历且取得相应学位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年龄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45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周岁及以下；取得消化内科专业副高及以上职称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sz w:val="24"/>
              </w:rPr>
              <w:t>编制内引进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需签订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年服务期限合同，享受市县人才引进相关政策</w:t>
            </w:r>
          </w:p>
        </w:tc>
      </w:tr>
    </w:tbl>
    <w:p w:rsidR="00840984" w:rsidRDefault="00840984">
      <w:pPr>
        <w:rPr>
          <w:rFonts w:eastAsia="方正黑体简体"/>
          <w:szCs w:val="32"/>
        </w:rPr>
      </w:pPr>
    </w:p>
    <w:p w:rsidR="00840984" w:rsidRDefault="001670F1">
      <w:pPr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r>
        <w:rPr>
          <w:rFonts w:eastAsia="方正黑体简体"/>
          <w:szCs w:val="32"/>
        </w:rPr>
        <w:br w:type="page"/>
      </w:r>
      <w:r>
        <w:rPr>
          <w:rFonts w:eastAsia="方正小标宋简体"/>
          <w:color w:val="000000"/>
          <w:kern w:val="0"/>
          <w:sz w:val="44"/>
          <w:szCs w:val="44"/>
        </w:rPr>
        <w:lastRenderedPageBreak/>
        <w:t>202</w:t>
      </w:r>
      <w:r>
        <w:rPr>
          <w:rFonts w:eastAsia="方正小标宋简体" w:hint="eastAsia"/>
          <w:color w:val="000000"/>
          <w:kern w:val="0"/>
          <w:sz w:val="44"/>
          <w:szCs w:val="44"/>
        </w:rPr>
        <w:t>6</w:t>
      </w: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年度引才需求信息表（三）</w:t>
      </w:r>
    </w:p>
    <w:tbl>
      <w:tblPr>
        <w:tblW w:w="14285" w:type="dxa"/>
        <w:jc w:val="center"/>
        <w:tblLayout w:type="fixed"/>
        <w:tblLook w:val="04A0"/>
      </w:tblPr>
      <w:tblGrid>
        <w:gridCol w:w="1035"/>
        <w:gridCol w:w="917"/>
        <w:gridCol w:w="1912"/>
        <w:gridCol w:w="983"/>
        <w:gridCol w:w="838"/>
        <w:gridCol w:w="1083"/>
        <w:gridCol w:w="84"/>
        <w:gridCol w:w="1255"/>
        <w:gridCol w:w="161"/>
        <w:gridCol w:w="1768"/>
        <w:gridCol w:w="485"/>
        <w:gridCol w:w="279"/>
        <w:gridCol w:w="709"/>
        <w:gridCol w:w="404"/>
        <w:gridCol w:w="2372"/>
      </w:tblGrid>
      <w:tr w:rsidR="00840984">
        <w:trPr>
          <w:trHeight w:val="682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color w:val="000000" w:themeColor="text1"/>
                <w:kern w:val="0"/>
                <w:sz w:val="24"/>
              </w:rPr>
              <w:t>西充县中医医院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事业单位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1"/>
                <w:szCs w:val="21"/>
              </w:rPr>
              <w:t>https://www.xcxzyyy.cn/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邮政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637200</w:t>
            </w:r>
          </w:p>
        </w:tc>
      </w:tr>
      <w:tr w:rsidR="00840984">
        <w:trPr>
          <w:trHeight w:val="581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4"/>
              </w:rPr>
              <w:t>陈然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联系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18681705588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报名网址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xichongrc@163.com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通讯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西充县晋城街道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安汉大道北一段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201</w:t>
            </w:r>
            <w:r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号</w:t>
            </w:r>
          </w:p>
        </w:tc>
      </w:tr>
      <w:tr w:rsidR="00840984">
        <w:trPr>
          <w:trHeight w:val="1608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简介</w:t>
            </w:r>
          </w:p>
        </w:tc>
        <w:tc>
          <w:tcPr>
            <w:tcW w:w="1325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 w:rsidP="00616977">
            <w:pPr>
              <w:spacing w:line="300" w:lineRule="exact"/>
              <w:ind w:firstLineChars="200" w:firstLine="471"/>
              <w:rPr>
                <w:rFonts w:eastAsia="方正仿宋简体"/>
                <w:b w:val="0"/>
                <w:kern w:val="0"/>
                <w:sz w:val="21"/>
                <w:szCs w:val="21"/>
              </w:rPr>
            </w:pPr>
            <w:r>
              <w:rPr>
                <w:rFonts w:eastAsia="方正仿宋简体" w:hint="eastAsia"/>
                <w:kern w:val="0"/>
                <w:sz w:val="24"/>
              </w:rPr>
              <w:t>西充县中医医院建院于</w:t>
            </w:r>
            <w:r>
              <w:rPr>
                <w:rFonts w:eastAsia="方正仿宋简体" w:hint="eastAsia"/>
                <w:kern w:val="0"/>
                <w:sz w:val="24"/>
              </w:rPr>
              <w:t>1980</w:t>
            </w:r>
            <w:r>
              <w:rPr>
                <w:rFonts w:eastAsia="方正仿宋简体" w:hint="eastAsia"/>
                <w:kern w:val="0"/>
                <w:sz w:val="24"/>
              </w:rPr>
              <w:t>年</w:t>
            </w:r>
            <w:r>
              <w:rPr>
                <w:rFonts w:eastAsia="方正仿宋简体" w:hint="eastAsia"/>
                <w:kern w:val="0"/>
                <w:sz w:val="24"/>
              </w:rPr>
              <w:t>12</w:t>
            </w:r>
            <w:r>
              <w:rPr>
                <w:rFonts w:eastAsia="方正仿宋简体" w:hint="eastAsia"/>
                <w:kern w:val="0"/>
                <w:sz w:val="24"/>
              </w:rPr>
              <w:t>月，是国家“二级甲等”中医医院，四川省“文明单位”，是西充县唯一一家以中医药特色为主，以中西医结合为优势，集医疗、预防、保健、康复、教学、科研等功能为一体的综合型医院。占地面积</w:t>
            </w:r>
            <w:r>
              <w:rPr>
                <w:rFonts w:eastAsia="方正仿宋简体" w:hint="eastAsia"/>
                <w:kern w:val="0"/>
                <w:sz w:val="24"/>
              </w:rPr>
              <w:t>13300</w:t>
            </w:r>
            <w:r>
              <w:rPr>
                <w:rFonts w:eastAsia="方正仿宋简体" w:hint="eastAsia"/>
                <w:kern w:val="0"/>
                <w:sz w:val="24"/>
              </w:rPr>
              <w:t>余㎡，业务及配套用房近</w:t>
            </w:r>
            <w:r>
              <w:rPr>
                <w:rFonts w:eastAsia="方正仿宋简体" w:hint="eastAsia"/>
                <w:kern w:val="0"/>
                <w:sz w:val="24"/>
              </w:rPr>
              <w:t>30000</w:t>
            </w:r>
            <w:r>
              <w:rPr>
                <w:rFonts w:eastAsia="方正仿宋简体" w:hint="eastAsia"/>
                <w:kern w:val="0"/>
                <w:sz w:val="24"/>
              </w:rPr>
              <w:t>㎡。在职职工</w:t>
            </w:r>
            <w:r>
              <w:rPr>
                <w:rFonts w:eastAsia="方正仿宋简体" w:hint="eastAsia"/>
                <w:kern w:val="0"/>
                <w:sz w:val="24"/>
              </w:rPr>
              <w:t>306</w:t>
            </w:r>
            <w:r>
              <w:rPr>
                <w:rFonts w:eastAsia="方正仿宋简体" w:hint="eastAsia"/>
                <w:kern w:val="0"/>
                <w:sz w:val="24"/>
              </w:rPr>
              <w:t>人中有各级各类专业技术人员</w:t>
            </w:r>
            <w:r>
              <w:rPr>
                <w:rFonts w:eastAsia="方正仿宋简体" w:hint="eastAsia"/>
                <w:kern w:val="0"/>
                <w:sz w:val="24"/>
              </w:rPr>
              <w:t>286</w:t>
            </w:r>
            <w:r>
              <w:rPr>
                <w:rFonts w:eastAsia="方正仿宋简体" w:hint="eastAsia"/>
                <w:kern w:val="0"/>
                <w:sz w:val="24"/>
              </w:rPr>
              <w:t>余人，医院编制床位</w:t>
            </w:r>
            <w:r>
              <w:rPr>
                <w:rFonts w:eastAsia="方正仿宋简体" w:hint="eastAsia"/>
                <w:kern w:val="0"/>
                <w:sz w:val="24"/>
              </w:rPr>
              <w:t>400</w:t>
            </w:r>
            <w:r>
              <w:rPr>
                <w:rFonts w:eastAsia="方正仿宋简体" w:hint="eastAsia"/>
                <w:kern w:val="0"/>
                <w:sz w:val="24"/>
              </w:rPr>
              <w:t>张，开放床位</w:t>
            </w:r>
            <w:r>
              <w:rPr>
                <w:rFonts w:eastAsia="方正仿宋简体" w:hint="eastAsia"/>
                <w:kern w:val="0"/>
                <w:sz w:val="24"/>
              </w:rPr>
              <w:t>500</w:t>
            </w:r>
            <w:r>
              <w:rPr>
                <w:rFonts w:eastAsia="方正仿宋简体" w:hint="eastAsia"/>
                <w:kern w:val="0"/>
                <w:sz w:val="24"/>
              </w:rPr>
              <w:t>张，设临床、医技、管理科室</w:t>
            </w:r>
            <w:r>
              <w:rPr>
                <w:rFonts w:eastAsia="方正仿宋简体" w:hint="eastAsia"/>
                <w:kern w:val="0"/>
                <w:sz w:val="24"/>
              </w:rPr>
              <w:t>34</w:t>
            </w:r>
            <w:r>
              <w:rPr>
                <w:rFonts w:eastAsia="方正仿宋简体" w:hint="eastAsia"/>
                <w:kern w:val="0"/>
                <w:sz w:val="24"/>
              </w:rPr>
              <w:t>个，儿科、针灸科、康复理疗科、肛肠科等在市域内享有盛名。</w:t>
            </w:r>
          </w:p>
        </w:tc>
      </w:tr>
      <w:tr w:rsidR="00840984">
        <w:trPr>
          <w:trHeight w:val="604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引进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职务职称要求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学历学位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需求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引</w:t>
            </w: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进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提供薪酬、生活待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遇或其他优惠条件</w:t>
            </w:r>
          </w:p>
        </w:tc>
      </w:tr>
      <w:tr w:rsidR="00840984">
        <w:trPr>
          <w:trHeight w:val="371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 w:val="0"/>
                <w:kern w:val="0"/>
                <w:sz w:val="21"/>
                <w:szCs w:val="21"/>
              </w:rPr>
            </w:pPr>
            <w:r>
              <w:rPr>
                <w:rFonts w:eastAsia="方正仿宋简体"/>
                <w:kern w:val="0"/>
                <w:sz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中医内科医师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中医内科学专业、中西医结合临床专业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/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年龄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35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周岁及以下；取得执业医师资格证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编制内引进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left"/>
              <w:rPr>
                <w:rFonts w:eastAsia="方正仿宋简体"/>
                <w:b w:val="0"/>
                <w:kern w:val="0"/>
                <w:sz w:val="21"/>
                <w:szCs w:val="21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需签订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年服务期限合同；除市县人才引进相关政策外，另发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万元安家费；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前三年医院每月发放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1000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元研究生津贴。</w:t>
            </w:r>
          </w:p>
        </w:tc>
      </w:tr>
      <w:tr w:rsidR="00840984">
        <w:trPr>
          <w:trHeight w:val="39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lastRenderedPageBreak/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骨科</w:t>
            </w:r>
          </w:p>
          <w:p w:rsidR="00840984" w:rsidRDefault="001670F1">
            <w:pPr>
              <w:widowControl/>
              <w:spacing w:line="28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医师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中医骨伤科学专业、骨科学专业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/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年龄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35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周岁及以下；取得执业医师资格证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编制内引进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需签订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年服务期限合同；除市县人才引进相关政策外，另发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万元安家费；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前三年医院每月发放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1000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元研究生津贴。</w:t>
            </w:r>
          </w:p>
        </w:tc>
      </w:tr>
      <w:tr w:rsidR="00840984">
        <w:trPr>
          <w:trHeight w:val="39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针灸推拿医师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8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针灸推拿学专业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/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年龄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35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周岁及以下；取得执业医师资格证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编制内引进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需签订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年服务期限合同；除市县人才引进相关政策外，另发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万元安家费；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前三年医院每月发放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1000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元研究生津贴。</w:t>
            </w:r>
          </w:p>
        </w:tc>
      </w:tr>
    </w:tbl>
    <w:p w:rsidR="00840984" w:rsidRDefault="00840984">
      <w:pPr>
        <w:spacing w:line="60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</w:p>
    <w:p w:rsidR="00840984" w:rsidRDefault="001670F1" w:rsidP="00616977">
      <w:pPr>
        <w:spacing w:afterLines="50" w:line="60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  <w:br w:type="page"/>
      </w:r>
      <w:r>
        <w:rPr>
          <w:rFonts w:eastAsia="方正小标宋简体"/>
          <w:color w:val="000000"/>
          <w:kern w:val="0"/>
          <w:sz w:val="44"/>
          <w:szCs w:val="44"/>
        </w:rPr>
        <w:lastRenderedPageBreak/>
        <w:t>202</w:t>
      </w:r>
      <w:r>
        <w:rPr>
          <w:rFonts w:eastAsia="方正小标宋简体" w:hint="eastAsia"/>
          <w:color w:val="000000"/>
          <w:kern w:val="0"/>
          <w:sz w:val="44"/>
          <w:szCs w:val="44"/>
        </w:rPr>
        <w:t>6</w:t>
      </w:r>
      <w:r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年度引才需求信息表（四）</w:t>
      </w: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094"/>
        <w:gridCol w:w="1596"/>
        <w:gridCol w:w="983"/>
        <w:gridCol w:w="871"/>
        <w:gridCol w:w="1167"/>
        <w:gridCol w:w="1222"/>
        <w:gridCol w:w="228"/>
        <w:gridCol w:w="1684"/>
        <w:gridCol w:w="502"/>
        <w:gridCol w:w="279"/>
        <w:gridCol w:w="709"/>
        <w:gridCol w:w="228"/>
        <w:gridCol w:w="2548"/>
      </w:tblGrid>
      <w:tr w:rsidR="00840984">
        <w:trPr>
          <w:trHeight w:val="661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西充县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妇幼保健院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事业单位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/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邮政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637200</w:t>
            </w:r>
          </w:p>
        </w:tc>
      </w:tr>
      <w:tr w:rsidR="00840984">
        <w:trPr>
          <w:trHeight w:val="581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黄纯涛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联系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pStyle w:val="a4"/>
              <w:spacing w:line="30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方正仿宋简体" w:hAnsi="Times New Roman" w:cs="Times New Roman" w:hint="eastAsia"/>
                <w:bCs w:val="0"/>
                <w:kern w:val="0"/>
                <w:sz w:val="24"/>
                <w:szCs w:val="24"/>
                <w:lang w:val="en-US" w:bidi="ar-SA"/>
              </w:rPr>
              <w:t>15808417696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报名网址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xichongrc@163.com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通讯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西充县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晋城街道棕树路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57</w:t>
            </w:r>
            <w:r>
              <w:rPr>
                <w:rFonts w:eastAsia="方正仿宋简体"/>
                <w:bCs/>
                <w:kern w:val="0"/>
                <w:sz w:val="24"/>
              </w:rPr>
              <w:t>号</w:t>
            </w:r>
          </w:p>
        </w:tc>
      </w:tr>
      <w:tr w:rsidR="00840984">
        <w:trPr>
          <w:trHeight w:val="228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单位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eastAsia="方正黑体简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 w:rsidP="00616977">
            <w:pPr>
              <w:spacing w:line="280" w:lineRule="exact"/>
              <w:ind w:firstLineChars="200" w:firstLine="471"/>
              <w:rPr>
                <w:rFonts w:eastAsia="方正仿宋简体"/>
                <w:b w:val="0"/>
                <w:kern w:val="0"/>
                <w:sz w:val="21"/>
                <w:szCs w:val="21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西充县妇幼保健院始建于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1952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5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月，是政府举办的公益一类事业单位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财政全额拨款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，医院实行党总支领导下的院长负责制。历经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70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多年的风雨历程，已发展成为集医疗、预防、保健、托育、教学、科研、计划生育服务于一体的三级乙等妇幼保健院。是全县妇幼保健业务技术指导、监测、培训、服务中心，是国家级爱婴医院、四川省产前筛查、婚前医学检查及免费孕前优生健康检查定点医疗机构，是成都市妇女儿童中心医院医联体单位，是西充县危重孕产妇救治中心和危重新生儿救治中心，是四川省三八红旗集体、四川省级卫生单位、南充市巾帼文明岗、西充县先进基层党组织。承担全县妇女儿童健康教育与健康促进、各种相关保健技术培训和业务指导、</w:t>
            </w:r>
            <w:r>
              <w:rPr>
                <w:rFonts w:eastAsia="方正仿宋简体"/>
                <w:bCs/>
                <w:color w:val="000000"/>
                <w:kern w:val="0"/>
                <w:sz w:val="24"/>
              </w:rPr>
              <w:t>妇幼卫生信息管理等公共卫生服务。在切实履行公共卫生职责的同时，开展妇女儿童常见疾病诊治、危重孕产妇和危重新生儿救治。</w:t>
            </w:r>
          </w:p>
        </w:tc>
      </w:tr>
      <w:tr w:rsidR="00840984">
        <w:trPr>
          <w:trHeight w:val="9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引进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职务职称要求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学历学位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需求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引进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提供薪酬、生活待</w:t>
            </w:r>
          </w:p>
          <w:p w:rsidR="00840984" w:rsidRDefault="001670F1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</w:rPr>
              <w:t>遇或其他优惠条件</w:t>
            </w:r>
          </w:p>
        </w:tc>
      </w:tr>
      <w:tr w:rsidR="00840984">
        <w:trPr>
          <w:trHeight w:val="3486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240" w:lineRule="exact"/>
              <w:jc w:val="center"/>
              <w:rPr>
                <w:rFonts w:eastAsia="方正仿宋简体"/>
                <w:b w:val="0"/>
                <w:kern w:val="0"/>
                <w:sz w:val="24"/>
              </w:rPr>
            </w:pPr>
            <w:r>
              <w:rPr>
                <w:rFonts w:eastAsia="方正仿宋简体"/>
                <w:kern w:val="0"/>
                <w:sz w:val="24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小儿内科医师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儿科学专业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/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>硕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士研究生及以上学历且取得相应学位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年龄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35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周岁及以下；取得儿科执业医师资格证、规培结业证，且研究方向为小儿内科方向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编制内引进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rPr>
                <w:rFonts w:eastAsia="方正仿宋简体"/>
                <w:b w:val="0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需</w:t>
            </w:r>
            <w:r>
              <w:rPr>
                <w:rFonts w:eastAsia="方正仿宋简体"/>
                <w:bCs/>
                <w:kern w:val="0"/>
                <w:sz w:val="24"/>
              </w:rPr>
              <w:t>签订</w:t>
            </w:r>
            <w:r>
              <w:rPr>
                <w:rFonts w:eastAsia="方正仿宋简体"/>
                <w:bCs/>
                <w:kern w:val="0"/>
                <w:sz w:val="24"/>
              </w:rPr>
              <w:t>6</w:t>
            </w:r>
            <w:r>
              <w:rPr>
                <w:rFonts w:eastAsia="方正仿宋简体"/>
                <w:bCs/>
                <w:kern w:val="0"/>
                <w:sz w:val="24"/>
              </w:rPr>
              <w:t>年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或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年</w:t>
            </w:r>
            <w:r>
              <w:rPr>
                <w:rFonts w:eastAsia="方正仿宋简体"/>
                <w:bCs/>
                <w:kern w:val="0"/>
                <w:sz w:val="24"/>
              </w:rPr>
              <w:t>服务期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限合同；签订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6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年服务期限合同，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除市县人才引进相关政策外，</w:t>
            </w:r>
            <w:r>
              <w:rPr>
                <w:rFonts w:eastAsia="方正仿宋简体"/>
                <w:bCs/>
                <w:kern w:val="0"/>
                <w:sz w:val="24"/>
              </w:rPr>
              <w:t>医院另发</w:t>
            </w:r>
            <w:r>
              <w:rPr>
                <w:rFonts w:eastAsia="方正仿宋简体"/>
                <w:bCs/>
                <w:kern w:val="0"/>
                <w:sz w:val="24"/>
              </w:rPr>
              <w:t>7</w:t>
            </w:r>
            <w:r>
              <w:rPr>
                <w:rFonts w:eastAsia="方正仿宋简体"/>
                <w:bCs/>
                <w:kern w:val="0"/>
                <w:sz w:val="24"/>
              </w:rPr>
              <w:t>万元安家费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；</w:t>
            </w:r>
            <w:r>
              <w:rPr>
                <w:rFonts w:eastAsia="方正仿宋简体"/>
                <w:bCs/>
                <w:kern w:val="0"/>
                <w:sz w:val="24"/>
              </w:rPr>
              <w:t>签订</w:t>
            </w:r>
            <w:r>
              <w:rPr>
                <w:rFonts w:eastAsia="方正仿宋简体"/>
                <w:bCs/>
                <w:kern w:val="0"/>
                <w:sz w:val="24"/>
              </w:rPr>
              <w:t>10</w:t>
            </w:r>
            <w:r>
              <w:rPr>
                <w:rFonts w:eastAsia="方正仿宋简体"/>
                <w:bCs/>
                <w:kern w:val="0"/>
                <w:sz w:val="24"/>
              </w:rPr>
              <w:t>年服务期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限合同</w:t>
            </w:r>
            <w:r>
              <w:rPr>
                <w:rFonts w:eastAsia="方正仿宋简体"/>
                <w:bCs/>
                <w:kern w:val="0"/>
                <w:sz w:val="24"/>
              </w:rPr>
              <w:t>，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除市县人才引进相关政策外，</w:t>
            </w:r>
            <w:r>
              <w:rPr>
                <w:rFonts w:eastAsia="方正仿宋简体"/>
                <w:bCs/>
                <w:kern w:val="0"/>
                <w:sz w:val="24"/>
              </w:rPr>
              <w:t>医院另发</w:t>
            </w:r>
            <w:r>
              <w:rPr>
                <w:rFonts w:eastAsia="方正仿宋简体"/>
                <w:bCs/>
                <w:kern w:val="0"/>
                <w:sz w:val="24"/>
              </w:rPr>
              <w:t>12</w:t>
            </w:r>
            <w:r>
              <w:rPr>
                <w:rFonts w:eastAsia="方正仿宋简体"/>
                <w:bCs/>
                <w:kern w:val="0"/>
                <w:sz w:val="24"/>
              </w:rPr>
              <w:t>万元安家费</w:t>
            </w:r>
          </w:p>
        </w:tc>
      </w:tr>
      <w:tr w:rsidR="00840984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lastRenderedPageBreak/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乳腺外科医师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lef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外科学专业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/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>硕士研究生及以上学历且取得相应学位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年龄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35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周岁及以下；取得外科执业医师资格证、规培结业证，且研究方向为乳腺外科方向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编制内引进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rPr>
                <w:rFonts w:eastAsia="方正仿宋简体"/>
                <w:b w:val="0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需</w:t>
            </w:r>
            <w:r>
              <w:rPr>
                <w:rFonts w:eastAsia="方正仿宋简体"/>
                <w:bCs/>
                <w:kern w:val="0"/>
                <w:sz w:val="24"/>
              </w:rPr>
              <w:t>签订</w:t>
            </w:r>
            <w:r>
              <w:rPr>
                <w:rFonts w:eastAsia="方正仿宋简体"/>
                <w:bCs/>
                <w:kern w:val="0"/>
                <w:sz w:val="24"/>
              </w:rPr>
              <w:t>6</w:t>
            </w:r>
            <w:r>
              <w:rPr>
                <w:rFonts w:eastAsia="方正仿宋简体"/>
                <w:bCs/>
                <w:kern w:val="0"/>
                <w:sz w:val="24"/>
              </w:rPr>
              <w:t>年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或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年</w:t>
            </w:r>
            <w:r>
              <w:rPr>
                <w:rFonts w:eastAsia="方正仿宋简体"/>
                <w:bCs/>
                <w:kern w:val="0"/>
                <w:sz w:val="24"/>
              </w:rPr>
              <w:t>服务期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限合同；签订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6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年服务期限合同，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除市县人才引进相关政策外，</w:t>
            </w:r>
            <w:r>
              <w:rPr>
                <w:rFonts w:eastAsia="方正仿宋简体"/>
                <w:bCs/>
                <w:kern w:val="0"/>
                <w:sz w:val="24"/>
              </w:rPr>
              <w:t>医院另发</w:t>
            </w:r>
            <w:r>
              <w:rPr>
                <w:rFonts w:eastAsia="方正仿宋简体"/>
                <w:bCs/>
                <w:kern w:val="0"/>
                <w:sz w:val="24"/>
              </w:rPr>
              <w:t>7</w:t>
            </w:r>
            <w:r>
              <w:rPr>
                <w:rFonts w:eastAsia="方正仿宋简体"/>
                <w:bCs/>
                <w:kern w:val="0"/>
                <w:sz w:val="24"/>
              </w:rPr>
              <w:t>万元安家费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；</w:t>
            </w:r>
            <w:r>
              <w:rPr>
                <w:rFonts w:eastAsia="方正仿宋简体"/>
                <w:bCs/>
                <w:kern w:val="0"/>
                <w:sz w:val="24"/>
              </w:rPr>
              <w:t>签订</w:t>
            </w:r>
            <w:r>
              <w:rPr>
                <w:rFonts w:eastAsia="方正仿宋简体"/>
                <w:bCs/>
                <w:kern w:val="0"/>
                <w:sz w:val="24"/>
              </w:rPr>
              <w:t>10</w:t>
            </w:r>
            <w:r>
              <w:rPr>
                <w:rFonts w:eastAsia="方正仿宋简体"/>
                <w:bCs/>
                <w:kern w:val="0"/>
                <w:sz w:val="24"/>
              </w:rPr>
              <w:t>年服务期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限合同</w:t>
            </w:r>
            <w:r>
              <w:rPr>
                <w:rFonts w:eastAsia="方正仿宋简体"/>
                <w:bCs/>
                <w:kern w:val="0"/>
                <w:sz w:val="24"/>
              </w:rPr>
              <w:t>，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除市县人才引进相关政策外，</w:t>
            </w:r>
            <w:r>
              <w:rPr>
                <w:rFonts w:eastAsia="方正仿宋简体"/>
                <w:bCs/>
                <w:kern w:val="0"/>
                <w:sz w:val="24"/>
              </w:rPr>
              <w:t>医院另发</w:t>
            </w:r>
            <w:r>
              <w:rPr>
                <w:rFonts w:eastAsia="方正仿宋简体"/>
                <w:bCs/>
                <w:kern w:val="0"/>
                <w:sz w:val="24"/>
              </w:rPr>
              <w:t>12</w:t>
            </w:r>
            <w:r>
              <w:rPr>
                <w:rFonts w:eastAsia="方正仿宋简体"/>
                <w:bCs/>
                <w:kern w:val="0"/>
                <w:sz w:val="24"/>
              </w:rPr>
              <w:t>万元安家费</w:t>
            </w:r>
          </w:p>
        </w:tc>
      </w:tr>
      <w:tr w:rsidR="00840984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整形美容外科医师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lef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外科学专业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/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>硕士研究生及以上学历且取得相应学位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kern w:val="0"/>
                <w:sz w:val="24"/>
              </w:rPr>
              <w:t>年龄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35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周岁及以下；取得外科执业医师资格证、规培结业证，且研究方向为整形美容外科方向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jc w:val="center"/>
              <w:rPr>
                <w:rFonts w:eastAsia="方正仿宋简体"/>
                <w:bCs/>
                <w:kern w:val="0"/>
                <w:sz w:val="24"/>
              </w:rPr>
            </w:pPr>
            <w:r>
              <w:rPr>
                <w:rFonts w:eastAsia="方正仿宋简体"/>
                <w:bCs/>
                <w:kern w:val="0"/>
                <w:sz w:val="24"/>
              </w:rPr>
              <w:t>编制内引进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:rsidR="00840984" w:rsidRDefault="001670F1">
            <w:pPr>
              <w:widowControl/>
              <w:spacing w:line="300" w:lineRule="exact"/>
              <w:rPr>
                <w:rFonts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需</w:t>
            </w:r>
            <w:r>
              <w:rPr>
                <w:rFonts w:eastAsia="方正仿宋简体"/>
                <w:bCs/>
                <w:kern w:val="0"/>
                <w:sz w:val="24"/>
              </w:rPr>
              <w:t>签订</w:t>
            </w:r>
            <w:r>
              <w:rPr>
                <w:rFonts w:eastAsia="方正仿宋简体"/>
                <w:bCs/>
                <w:kern w:val="0"/>
                <w:sz w:val="24"/>
              </w:rPr>
              <w:t>6</w:t>
            </w:r>
            <w:r>
              <w:rPr>
                <w:rFonts w:eastAsia="方正仿宋简体"/>
                <w:bCs/>
                <w:kern w:val="0"/>
                <w:sz w:val="24"/>
              </w:rPr>
              <w:t>年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或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年</w:t>
            </w:r>
            <w:r>
              <w:rPr>
                <w:rFonts w:eastAsia="方正仿宋简体"/>
                <w:bCs/>
                <w:kern w:val="0"/>
                <w:sz w:val="24"/>
              </w:rPr>
              <w:t>服务期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限合同；签订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6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年服务期限合同，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除市县人才引进相关政策外，</w:t>
            </w:r>
            <w:r>
              <w:rPr>
                <w:rFonts w:eastAsia="方正仿宋简体"/>
                <w:bCs/>
                <w:kern w:val="0"/>
                <w:sz w:val="24"/>
              </w:rPr>
              <w:t>医院另发</w:t>
            </w:r>
            <w:r>
              <w:rPr>
                <w:rFonts w:eastAsia="方正仿宋简体"/>
                <w:bCs/>
                <w:kern w:val="0"/>
                <w:sz w:val="24"/>
              </w:rPr>
              <w:t>7</w:t>
            </w:r>
            <w:r>
              <w:rPr>
                <w:rFonts w:eastAsia="方正仿宋简体"/>
                <w:bCs/>
                <w:kern w:val="0"/>
                <w:sz w:val="24"/>
              </w:rPr>
              <w:t>万元安家费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；</w:t>
            </w:r>
            <w:r>
              <w:rPr>
                <w:rFonts w:eastAsia="方正仿宋简体"/>
                <w:bCs/>
                <w:kern w:val="0"/>
                <w:sz w:val="24"/>
              </w:rPr>
              <w:t>签订</w:t>
            </w:r>
            <w:r>
              <w:rPr>
                <w:rFonts w:eastAsia="方正仿宋简体"/>
                <w:bCs/>
                <w:kern w:val="0"/>
                <w:sz w:val="24"/>
              </w:rPr>
              <w:t>10</w:t>
            </w:r>
            <w:r>
              <w:rPr>
                <w:rFonts w:eastAsia="方正仿宋简体"/>
                <w:bCs/>
                <w:kern w:val="0"/>
                <w:sz w:val="24"/>
              </w:rPr>
              <w:t>年服务期</w:t>
            </w:r>
            <w:r>
              <w:rPr>
                <w:rFonts w:eastAsia="方正仿宋简体" w:hint="eastAsia"/>
                <w:bCs/>
                <w:kern w:val="0"/>
                <w:sz w:val="24"/>
              </w:rPr>
              <w:t>限合同</w:t>
            </w:r>
            <w:r>
              <w:rPr>
                <w:rFonts w:eastAsia="方正仿宋简体"/>
                <w:bCs/>
                <w:kern w:val="0"/>
                <w:sz w:val="24"/>
              </w:rPr>
              <w:t>，</w:t>
            </w:r>
            <w:r>
              <w:rPr>
                <w:rFonts w:eastAsia="方正仿宋简体" w:hint="eastAsia"/>
                <w:bCs/>
                <w:color w:val="000000"/>
                <w:kern w:val="0"/>
                <w:sz w:val="24"/>
              </w:rPr>
              <w:t>除市县人才引进相关政策外，</w:t>
            </w:r>
            <w:r>
              <w:rPr>
                <w:rFonts w:eastAsia="方正仿宋简体"/>
                <w:bCs/>
                <w:kern w:val="0"/>
                <w:sz w:val="24"/>
              </w:rPr>
              <w:t>医院另发</w:t>
            </w:r>
            <w:r>
              <w:rPr>
                <w:rFonts w:eastAsia="方正仿宋简体"/>
                <w:bCs/>
                <w:kern w:val="0"/>
                <w:sz w:val="24"/>
              </w:rPr>
              <w:t>12</w:t>
            </w:r>
            <w:r>
              <w:rPr>
                <w:rFonts w:eastAsia="方正仿宋简体"/>
                <w:bCs/>
                <w:kern w:val="0"/>
                <w:sz w:val="24"/>
              </w:rPr>
              <w:t>万元安家费</w:t>
            </w:r>
          </w:p>
        </w:tc>
      </w:tr>
    </w:tbl>
    <w:p w:rsidR="00840984" w:rsidRDefault="00840984">
      <w:pPr>
        <w:spacing w:line="600" w:lineRule="exact"/>
        <w:jc w:val="center"/>
      </w:pPr>
    </w:p>
    <w:sectPr w:rsidR="00840984" w:rsidSect="00840984">
      <w:footerReference w:type="even" r:id="rId17"/>
      <w:footerReference w:type="default" r:id="rId18"/>
      <w:footerReference w:type="first" r:id="rId19"/>
      <w:pgSz w:w="16838" w:h="11906" w:orient="landscape"/>
      <w:pgMar w:top="1361" w:right="1531" w:bottom="1247" w:left="1531" w:header="851" w:footer="1134" w:gutter="0"/>
      <w:cols w:space="720"/>
      <w:titlePg/>
      <w:docGrid w:type="linesAndChars" w:linePitch="579" w:charSpace="-11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0F1" w:rsidRDefault="001670F1" w:rsidP="00840984">
      <w:r>
        <w:separator/>
      </w:r>
    </w:p>
  </w:endnote>
  <w:endnote w:type="continuationSeparator" w:id="1">
    <w:p w:rsidR="001670F1" w:rsidRDefault="001670F1" w:rsidP="00840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D402831F-B260-436B-AE95-BC74F274283B}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C256323B-0BC5-4483-AA34-930309696938}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288DFAF6-3AF3-41BC-9CB6-44DDF6D58E0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F2718BEC-6B41-4FD9-9DA2-C56306F0A2A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107" o:spid="_x0000_s1030" type="#_x0000_t202" style="position:absolute;margin-left:0;margin-top:0;width:2in;height:2in;z-index:3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9QbcoBAACcAwAADgAAAGRycy9lMm9Eb2MueG1srVPNjtMwEL4j8Q6W&#10;79RpJ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kt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ah9QbcoBAACcAwAADgAAAAAAAAABACAAAAAeAQAAZHJzL2Uyb0Rv&#10;Yy54bWxQSwUGAAAAAAYABgBZAQAAWgUAAAAA&#10;" filled="f" stroked="f">
          <v:textbox style="mso-fit-shape-to-text:t" inset="0,0,0,0">
            <w:txbxContent>
              <w:p w:rsidR="00840984" w:rsidRDefault="001670F1">
                <w:pPr>
                  <w:pStyle w:val="a6"/>
                </w:pPr>
                <w:r>
                  <w:t xml:space="preserve">— </w:t>
                </w:r>
                <w:r w:rsidR="00840984">
                  <w:fldChar w:fldCharType="begin"/>
                </w:r>
                <w:r>
                  <w:instrText xml:space="preserve"> PAGE  \* MERGEFORMAT </w:instrText>
                </w:r>
                <w:r w:rsidR="00840984">
                  <w:fldChar w:fldCharType="separate"/>
                </w:r>
                <w:r>
                  <w:t>2</w:t>
                </w:r>
                <w:r w:rsidR="00840984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106" o:spid="_x0000_s1031" type="#_x0000_t202" style="position:absolute;margin-left:0;margin-top:0;width:2in;height:2in;z-index:2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BLL28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hq&#10;Wd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ASy9vLAQAAnAMAAA4AAAAAAAAAAQAgAAAAHgEAAGRycy9lMm9E&#10;b2MueG1sUEsFBgAAAAAGAAYAWQEAAFsFAAAAAA==&#10;" filled="f" stroked="f">
          <v:textbox style="mso-fit-shape-to-text:t" inset="0,0,0,0">
            <w:txbxContent>
              <w:p w:rsidR="00840984" w:rsidRDefault="001670F1">
                <w:pPr>
                  <w:pStyle w:val="a6"/>
                </w:pPr>
                <w:r>
                  <w:t xml:space="preserve">— </w:t>
                </w:r>
                <w:r w:rsidR="00840984">
                  <w:fldChar w:fldCharType="begin"/>
                </w:r>
                <w:r>
                  <w:instrText xml:space="preserve"> PAGE  \* MERGEFORMAT </w:instrText>
                </w:r>
                <w:r w:rsidR="00840984">
                  <w:fldChar w:fldCharType="separate"/>
                </w:r>
                <w:r>
                  <w:t>0</w:t>
                </w:r>
                <w:r w:rsidR="00840984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r w:rsidRPr="00840984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108" o:spid="_x0000_s1026" type="#_x0000_t202" style="position:absolute;left:0;text-align:left;margin-left:0;margin-top:0;width:2in;height:2in;z-index:1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HkzW9rLAQAAnAMAAA4AAAAAAAAAAQAgAAAAHgEAAGRycy9lMm9E&#10;b2MueG1sUEsFBgAAAAAGAAYAWQEAAFsFAAAAAA==&#10;" filled="f" stroked="f">
          <v:textbox style="mso-fit-shape-to-text:t" inset="0,0,0,0">
            <w:txbxContent>
              <w:p w:rsidR="00840984" w:rsidRDefault="001670F1">
                <w:pPr>
                  <w:pStyle w:val="a6"/>
                </w:pP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="00840984">
                  <w:rPr>
                    <w:rStyle w:val="ac"/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c"/>
                    <w:rFonts w:eastAsia="宋体"/>
                    <w:sz w:val="28"/>
                    <w:szCs w:val="28"/>
                  </w:rPr>
                  <w:instrText xml:space="preserve"> PAGE  \* MERGEFORMAT </w:instrText>
                </w:r>
                <w:r w:rsidR="00840984">
                  <w:rPr>
                    <w:rStyle w:val="ac"/>
                    <w:rFonts w:eastAsia="宋体"/>
                    <w:sz w:val="28"/>
                    <w:szCs w:val="28"/>
                  </w:rPr>
                  <w:fldChar w:fldCharType="separate"/>
                </w:r>
                <w:r w:rsidR="00616977">
                  <w:rPr>
                    <w:rStyle w:val="ac"/>
                    <w:rFonts w:eastAsia="宋体"/>
                    <w:noProof/>
                    <w:sz w:val="28"/>
                    <w:szCs w:val="28"/>
                  </w:rPr>
                  <w:t>1</w:t>
                </w:r>
                <w:r w:rsidR="00840984">
                  <w:rPr>
                    <w:rStyle w:val="ac"/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r w:rsidRPr="00840984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3" o:spid="_x0000_s1027" type="#_x0000_t202" style="position:absolute;left:0;text-align:left;margin-left:0;margin-top:0;width:2in;height:2in;z-index:6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BOiDeYzAEAAJwDAAAOAAAAAAAAAAEAIAAAAB4BAABkcnMvZTJv&#10;RG9jLnhtbFBLBQYAAAAABgAGAFkBAABcBQAAAAA=&#10;" filled="f" stroked="f">
          <v:textbox style="mso-fit-shape-to-text:t" inset="0,0,0,0">
            <w:txbxContent>
              <w:p w:rsidR="00840984" w:rsidRDefault="001670F1">
                <w:pPr>
                  <w:pStyle w:val="a6"/>
                  <w:rPr>
                    <w:rStyle w:val="ac"/>
                    <w:rFonts w:ascii="宋体" w:eastAsia="宋体" w:hAnsi="宋体"/>
                    <w:sz w:val="28"/>
                    <w:szCs w:val="28"/>
                  </w:rPr>
                </w:pP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="00840984">
                  <w:rPr>
                    <w:rStyle w:val="ac"/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c"/>
                    <w:rFonts w:eastAsia="宋体"/>
                    <w:sz w:val="28"/>
                    <w:szCs w:val="28"/>
                  </w:rPr>
                  <w:instrText xml:space="preserve"> PAGE  \* MERGEFORMAT </w:instrText>
                </w:r>
                <w:r w:rsidR="00840984">
                  <w:rPr>
                    <w:rStyle w:val="ac"/>
                    <w:rFonts w:eastAsia="宋体"/>
                    <w:sz w:val="28"/>
                    <w:szCs w:val="28"/>
                  </w:rPr>
                  <w:fldChar w:fldCharType="separate"/>
                </w:r>
                <w:r w:rsidR="00616977">
                  <w:rPr>
                    <w:rStyle w:val="ac"/>
                    <w:rFonts w:eastAsia="宋体"/>
                    <w:noProof/>
                    <w:sz w:val="28"/>
                    <w:szCs w:val="28"/>
                  </w:rPr>
                  <w:t>8</w:t>
                </w:r>
                <w:r w:rsidR="00840984">
                  <w:rPr>
                    <w:rStyle w:val="ac"/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2" o:spid="_x0000_s1028" type="#_x0000_t202" style="position:absolute;margin-left:0;margin-top:0;width:2in;height:2in;z-index:5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UxJNrsoBAACcAwAADgAAAAAAAAABACAAAAAeAQAAZHJzL2Uyb0Rv&#10;Yy54bWxQSwUGAAAAAAYABgBZAQAAWgUAAAAA&#10;" filled="f" stroked="f">
          <v:textbox style="mso-fit-shape-to-text:t" inset="0,0,0,0">
            <w:txbxContent>
              <w:p w:rsidR="00840984" w:rsidRDefault="001670F1">
                <w:pPr>
                  <w:pStyle w:val="a6"/>
                  <w:rPr>
                    <w:rStyle w:val="ac"/>
                    <w:rFonts w:ascii="宋体" w:eastAsia="宋体" w:hAnsi="宋体"/>
                    <w:sz w:val="28"/>
                    <w:szCs w:val="28"/>
                  </w:rPr>
                </w:pP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="00840984">
                  <w:rPr>
                    <w:rStyle w:val="ac"/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c"/>
                    <w:rFonts w:eastAsia="宋体"/>
                    <w:sz w:val="28"/>
                    <w:szCs w:val="28"/>
                  </w:rPr>
                  <w:instrText xml:space="preserve"> PAGE  \* MERGEFORMAT </w:instrText>
                </w:r>
                <w:r w:rsidR="00840984">
                  <w:rPr>
                    <w:rStyle w:val="ac"/>
                    <w:rFonts w:eastAsia="宋体"/>
                    <w:sz w:val="28"/>
                    <w:szCs w:val="28"/>
                  </w:rPr>
                  <w:fldChar w:fldCharType="separate"/>
                </w:r>
                <w:r w:rsidR="00616977">
                  <w:rPr>
                    <w:rStyle w:val="ac"/>
                    <w:rFonts w:eastAsia="宋体"/>
                    <w:noProof/>
                    <w:sz w:val="28"/>
                    <w:szCs w:val="28"/>
                  </w:rPr>
                  <w:t>7</w:t>
                </w:r>
                <w:r w:rsidR="00840984">
                  <w:rPr>
                    <w:rStyle w:val="ac"/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4" o:spid="_x0000_s1029" type="#_x0000_t202" style="position:absolute;margin-left:0;margin-top:0;width:2in;height:2in;z-index: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IbR3XLAQAAnAMAAA4AAAAAAAAAAQAgAAAAHgEAAGRycy9lMm9E&#10;b2MueG1sUEsFBgAAAAAGAAYAWQEAAFsFAAAAAA==&#10;" filled="f" stroked="f">
          <v:textbox style="mso-fit-shape-to-text:t" inset="0,0,0,0">
            <w:txbxContent>
              <w:p w:rsidR="00840984" w:rsidRDefault="001670F1">
                <w:pPr>
                  <w:rPr>
                    <w:rStyle w:val="ac"/>
                    <w:rFonts w:ascii="宋体" w:eastAsia="宋体" w:hAnsi="宋体"/>
                    <w:sz w:val="28"/>
                    <w:szCs w:val="28"/>
                  </w:rPr>
                </w:pP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 xml:space="preserve"> </w:t>
                </w:r>
                <w:r w:rsidR="00840984">
                  <w:rPr>
                    <w:rStyle w:val="ac"/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c"/>
                    <w:rFonts w:eastAsia="宋体"/>
                    <w:sz w:val="28"/>
                    <w:szCs w:val="28"/>
                  </w:rPr>
                  <w:instrText xml:space="preserve"> PAGE  \* MERGEFORMAT </w:instrText>
                </w:r>
                <w:r w:rsidR="00840984">
                  <w:rPr>
                    <w:rStyle w:val="ac"/>
                    <w:rFonts w:eastAsia="宋体"/>
                    <w:sz w:val="28"/>
                    <w:szCs w:val="28"/>
                  </w:rPr>
                  <w:fldChar w:fldCharType="separate"/>
                </w:r>
                <w:r w:rsidR="00616977">
                  <w:rPr>
                    <w:rStyle w:val="ac"/>
                    <w:rFonts w:eastAsia="宋体"/>
                    <w:noProof/>
                    <w:sz w:val="28"/>
                    <w:szCs w:val="28"/>
                  </w:rPr>
                  <w:t>2</w:t>
                </w:r>
                <w:r w:rsidR="00840984">
                  <w:rPr>
                    <w:rStyle w:val="ac"/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Style w:val="ac"/>
                    <w:rFonts w:ascii="宋体" w:eastAsia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0F1" w:rsidRDefault="001670F1" w:rsidP="00840984">
      <w:r>
        <w:separator/>
      </w:r>
    </w:p>
  </w:footnote>
  <w:footnote w:type="continuationSeparator" w:id="1">
    <w:p w:rsidR="001670F1" w:rsidRDefault="001670F1" w:rsidP="00840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pPr>
      <w:pStyle w:val="a7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pPr>
      <w:pStyle w:val="a7"/>
      <w:pBdr>
        <w:bottom w:val="none" w:sz="0" w:space="1" w:color="auto"/>
      </w:pBdr>
      <w:tabs>
        <w:tab w:val="clear" w:pos="4153"/>
      </w:tabs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84" w:rsidRDefault="00840984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TrueTypeFonts/>
  <w:saveSubsetFonts/>
  <w:bordersDoNotSurroundHeader/>
  <w:bordersDoNotSurroundFooter/>
  <w:doNotTrackMoves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JkYTg0ODljNDQ2YTdhN2I0NTM3ZjA1NGM2ZDFiNTUifQ=="/>
  </w:docVars>
  <w:rsids>
    <w:rsidRoot w:val="0032498F"/>
    <w:rsid w:val="935FA165"/>
    <w:rsid w:val="9FBBD1F5"/>
    <w:rsid w:val="9FCB72AD"/>
    <w:rsid w:val="9FDF3F67"/>
    <w:rsid w:val="A5BF2CB3"/>
    <w:rsid w:val="A6FEB805"/>
    <w:rsid w:val="B7E99D27"/>
    <w:rsid w:val="BABFC0F5"/>
    <w:rsid w:val="BBB55E29"/>
    <w:rsid w:val="BD7ABA9A"/>
    <w:rsid w:val="BEFB8422"/>
    <w:rsid w:val="BF6E3C0D"/>
    <w:rsid w:val="BFB5A929"/>
    <w:rsid w:val="BFD5BF72"/>
    <w:rsid w:val="BFFF0F68"/>
    <w:rsid w:val="C27C2654"/>
    <w:rsid w:val="CFFE5C2D"/>
    <w:rsid w:val="D179CD7D"/>
    <w:rsid w:val="DBF7C512"/>
    <w:rsid w:val="DBFF734A"/>
    <w:rsid w:val="DEFCA8A7"/>
    <w:rsid w:val="DFBDBB86"/>
    <w:rsid w:val="DFFEEFF0"/>
    <w:rsid w:val="E6BE24E6"/>
    <w:rsid w:val="E6FEB6D1"/>
    <w:rsid w:val="E7A517A7"/>
    <w:rsid w:val="EBFA482F"/>
    <w:rsid w:val="EE7DF2E4"/>
    <w:rsid w:val="EF616850"/>
    <w:rsid w:val="EF6DA1E4"/>
    <w:rsid w:val="EF77A792"/>
    <w:rsid w:val="EFDF179E"/>
    <w:rsid w:val="EFF50894"/>
    <w:rsid w:val="F0792B0D"/>
    <w:rsid w:val="F27DB2AD"/>
    <w:rsid w:val="F3754F9C"/>
    <w:rsid w:val="F62F6DDE"/>
    <w:rsid w:val="F738CC06"/>
    <w:rsid w:val="F79F85D8"/>
    <w:rsid w:val="F7DD7FD9"/>
    <w:rsid w:val="FBFA83CC"/>
    <w:rsid w:val="FC9B0EBA"/>
    <w:rsid w:val="FDFF9E84"/>
    <w:rsid w:val="FF5B4ACC"/>
    <w:rsid w:val="FF6B3D23"/>
    <w:rsid w:val="FF71C6C4"/>
    <w:rsid w:val="FFE847D4"/>
    <w:rsid w:val="FFFB11E2"/>
    <w:rsid w:val="FFFD432E"/>
    <w:rsid w:val="FFFF3AA9"/>
    <w:rsid w:val="00002E58"/>
    <w:rsid w:val="000046D0"/>
    <w:rsid w:val="00010359"/>
    <w:rsid w:val="00027816"/>
    <w:rsid w:val="00034E52"/>
    <w:rsid w:val="000374AB"/>
    <w:rsid w:val="00041D3E"/>
    <w:rsid w:val="0004289F"/>
    <w:rsid w:val="00043D44"/>
    <w:rsid w:val="00045147"/>
    <w:rsid w:val="0005173C"/>
    <w:rsid w:val="00053210"/>
    <w:rsid w:val="00057B02"/>
    <w:rsid w:val="00057D53"/>
    <w:rsid w:val="000629EB"/>
    <w:rsid w:val="000709D5"/>
    <w:rsid w:val="00072616"/>
    <w:rsid w:val="00074742"/>
    <w:rsid w:val="00075D30"/>
    <w:rsid w:val="0007654F"/>
    <w:rsid w:val="00077310"/>
    <w:rsid w:val="00082CEB"/>
    <w:rsid w:val="0008479B"/>
    <w:rsid w:val="00086244"/>
    <w:rsid w:val="00086779"/>
    <w:rsid w:val="00086AC7"/>
    <w:rsid w:val="000876D6"/>
    <w:rsid w:val="000941E4"/>
    <w:rsid w:val="00095240"/>
    <w:rsid w:val="00096FE3"/>
    <w:rsid w:val="000A2B26"/>
    <w:rsid w:val="000A5626"/>
    <w:rsid w:val="000A5D5F"/>
    <w:rsid w:val="000A6429"/>
    <w:rsid w:val="000A6550"/>
    <w:rsid w:val="000B3C24"/>
    <w:rsid w:val="000B3D8F"/>
    <w:rsid w:val="000B4157"/>
    <w:rsid w:val="000B4830"/>
    <w:rsid w:val="000B7929"/>
    <w:rsid w:val="000B7A6D"/>
    <w:rsid w:val="000C103F"/>
    <w:rsid w:val="000C177A"/>
    <w:rsid w:val="000C2756"/>
    <w:rsid w:val="000C3D4F"/>
    <w:rsid w:val="000C4325"/>
    <w:rsid w:val="000C4F94"/>
    <w:rsid w:val="000D06CD"/>
    <w:rsid w:val="000D14E1"/>
    <w:rsid w:val="000E6632"/>
    <w:rsid w:val="000E6879"/>
    <w:rsid w:val="000E7E06"/>
    <w:rsid w:val="000F2AB2"/>
    <w:rsid w:val="000F3467"/>
    <w:rsid w:val="000F3CEF"/>
    <w:rsid w:val="000F6929"/>
    <w:rsid w:val="00102C68"/>
    <w:rsid w:val="00107250"/>
    <w:rsid w:val="001141A4"/>
    <w:rsid w:val="001152F1"/>
    <w:rsid w:val="00121094"/>
    <w:rsid w:val="00122B70"/>
    <w:rsid w:val="001233DD"/>
    <w:rsid w:val="00127390"/>
    <w:rsid w:val="00134F16"/>
    <w:rsid w:val="001362C0"/>
    <w:rsid w:val="001367F6"/>
    <w:rsid w:val="001424B2"/>
    <w:rsid w:val="001451D4"/>
    <w:rsid w:val="00146AF3"/>
    <w:rsid w:val="001571EC"/>
    <w:rsid w:val="00157774"/>
    <w:rsid w:val="00166CB4"/>
    <w:rsid w:val="001670F1"/>
    <w:rsid w:val="00171E11"/>
    <w:rsid w:val="001759FE"/>
    <w:rsid w:val="001819C6"/>
    <w:rsid w:val="001827DE"/>
    <w:rsid w:val="00183B31"/>
    <w:rsid w:val="00184EBD"/>
    <w:rsid w:val="00194E06"/>
    <w:rsid w:val="001A6338"/>
    <w:rsid w:val="001B2F9C"/>
    <w:rsid w:val="001B419E"/>
    <w:rsid w:val="001B6625"/>
    <w:rsid w:val="001B781C"/>
    <w:rsid w:val="001C02E3"/>
    <w:rsid w:val="001C1BE0"/>
    <w:rsid w:val="001C1E9B"/>
    <w:rsid w:val="001C265A"/>
    <w:rsid w:val="001D3281"/>
    <w:rsid w:val="001D369E"/>
    <w:rsid w:val="001D3A4A"/>
    <w:rsid w:val="001D4A1B"/>
    <w:rsid w:val="001D7C20"/>
    <w:rsid w:val="001E37C7"/>
    <w:rsid w:val="001E6286"/>
    <w:rsid w:val="001E726E"/>
    <w:rsid w:val="001E7C43"/>
    <w:rsid w:val="001F15BE"/>
    <w:rsid w:val="001F2DE1"/>
    <w:rsid w:val="001F30C0"/>
    <w:rsid w:val="001F3745"/>
    <w:rsid w:val="002205D8"/>
    <w:rsid w:val="00224425"/>
    <w:rsid w:val="00225F8B"/>
    <w:rsid w:val="0022707F"/>
    <w:rsid w:val="0023021C"/>
    <w:rsid w:val="00232C73"/>
    <w:rsid w:val="0023638F"/>
    <w:rsid w:val="00243D01"/>
    <w:rsid w:val="002444E7"/>
    <w:rsid w:val="00251689"/>
    <w:rsid w:val="00255819"/>
    <w:rsid w:val="0025739B"/>
    <w:rsid w:val="00265C52"/>
    <w:rsid w:val="00273FBF"/>
    <w:rsid w:val="00274E67"/>
    <w:rsid w:val="00280493"/>
    <w:rsid w:val="00283898"/>
    <w:rsid w:val="002900DA"/>
    <w:rsid w:val="00290FD6"/>
    <w:rsid w:val="002A0722"/>
    <w:rsid w:val="002A2925"/>
    <w:rsid w:val="002B2125"/>
    <w:rsid w:val="002B4CC6"/>
    <w:rsid w:val="002C1663"/>
    <w:rsid w:val="002C2599"/>
    <w:rsid w:val="002C40CA"/>
    <w:rsid w:val="002C5B82"/>
    <w:rsid w:val="002C6071"/>
    <w:rsid w:val="002C61F7"/>
    <w:rsid w:val="002C658F"/>
    <w:rsid w:val="002D0D60"/>
    <w:rsid w:val="002D35D7"/>
    <w:rsid w:val="002D36E5"/>
    <w:rsid w:val="002D78D0"/>
    <w:rsid w:val="002E4741"/>
    <w:rsid w:val="002E51C4"/>
    <w:rsid w:val="002E5A4B"/>
    <w:rsid w:val="002F2B18"/>
    <w:rsid w:val="002F6A58"/>
    <w:rsid w:val="00312189"/>
    <w:rsid w:val="00312E48"/>
    <w:rsid w:val="00313CAF"/>
    <w:rsid w:val="0031539C"/>
    <w:rsid w:val="003209BD"/>
    <w:rsid w:val="0032498F"/>
    <w:rsid w:val="00330329"/>
    <w:rsid w:val="00331EE0"/>
    <w:rsid w:val="00332B62"/>
    <w:rsid w:val="00334D36"/>
    <w:rsid w:val="00340196"/>
    <w:rsid w:val="0034262D"/>
    <w:rsid w:val="00344500"/>
    <w:rsid w:val="00344ABC"/>
    <w:rsid w:val="00352CD3"/>
    <w:rsid w:val="00352F06"/>
    <w:rsid w:val="0035517A"/>
    <w:rsid w:val="0035784C"/>
    <w:rsid w:val="00364D1D"/>
    <w:rsid w:val="00367D79"/>
    <w:rsid w:val="003709CA"/>
    <w:rsid w:val="003719CA"/>
    <w:rsid w:val="003744BA"/>
    <w:rsid w:val="00375025"/>
    <w:rsid w:val="00376D02"/>
    <w:rsid w:val="003851D0"/>
    <w:rsid w:val="0039157D"/>
    <w:rsid w:val="0039478C"/>
    <w:rsid w:val="003A1625"/>
    <w:rsid w:val="003A4D3A"/>
    <w:rsid w:val="003B3525"/>
    <w:rsid w:val="003B5DDD"/>
    <w:rsid w:val="003B7840"/>
    <w:rsid w:val="003C259A"/>
    <w:rsid w:val="003C3A32"/>
    <w:rsid w:val="003C3B56"/>
    <w:rsid w:val="003C63D0"/>
    <w:rsid w:val="003D1740"/>
    <w:rsid w:val="003D4344"/>
    <w:rsid w:val="003D584B"/>
    <w:rsid w:val="003D6332"/>
    <w:rsid w:val="003F0D28"/>
    <w:rsid w:val="003F1988"/>
    <w:rsid w:val="003F21E5"/>
    <w:rsid w:val="003F2278"/>
    <w:rsid w:val="003F22CF"/>
    <w:rsid w:val="003F2A7F"/>
    <w:rsid w:val="003F5D3C"/>
    <w:rsid w:val="004051E2"/>
    <w:rsid w:val="0040567D"/>
    <w:rsid w:val="00406A2F"/>
    <w:rsid w:val="00410B9A"/>
    <w:rsid w:val="004131B4"/>
    <w:rsid w:val="004216BE"/>
    <w:rsid w:val="00421F48"/>
    <w:rsid w:val="004303E9"/>
    <w:rsid w:val="0043116D"/>
    <w:rsid w:val="004312D1"/>
    <w:rsid w:val="00431BC9"/>
    <w:rsid w:val="00432759"/>
    <w:rsid w:val="00436EA9"/>
    <w:rsid w:val="004417F9"/>
    <w:rsid w:val="0044758F"/>
    <w:rsid w:val="00455AC8"/>
    <w:rsid w:val="00455EF4"/>
    <w:rsid w:val="004574C9"/>
    <w:rsid w:val="00462BD2"/>
    <w:rsid w:val="00464B8C"/>
    <w:rsid w:val="00465749"/>
    <w:rsid w:val="004659E9"/>
    <w:rsid w:val="00465C97"/>
    <w:rsid w:val="004733F6"/>
    <w:rsid w:val="00474AEF"/>
    <w:rsid w:val="00481283"/>
    <w:rsid w:val="0048341A"/>
    <w:rsid w:val="00485576"/>
    <w:rsid w:val="00486A6F"/>
    <w:rsid w:val="004919B9"/>
    <w:rsid w:val="004A0B37"/>
    <w:rsid w:val="004A3916"/>
    <w:rsid w:val="004A7E58"/>
    <w:rsid w:val="004B0857"/>
    <w:rsid w:val="004B273B"/>
    <w:rsid w:val="004B3898"/>
    <w:rsid w:val="004B40F6"/>
    <w:rsid w:val="004B4568"/>
    <w:rsid w:val="004B5DA7"/>
    <w:rsid w:val="004C1549"/>
    <w:rsid w:val="004C1BAD"/>
    <w:rsid w:val="004C2DAA"/>
    <w:rsid w:val="004C665D"/>
    <w:rsid w:val="004C67BF"/>
    <w:rsid w:val="004C74B9"/>
    <w:rsid w:val="004D3476"/>
    <w:rsid w:val="004E042E"/>
    <w:rsid w:val="004E1353"/>
    <w:rsid w:val="004E1F31"/>
    <w:rsid w:val="004E28F6"/>
    <w:rsid w:val="004E78AB"/>
    <w:rsid w:val="004F7923"/>
    <w:rsid w:val="004F7D1D"/>
    <w:rsid w:val="00501E4C"/>
    <w:rsid w:val="00504176"/>
    <w:rsid w:val="005047A2"/>
    <w:rsid w:val="00507BE1"/>
    <w:rsid w:val="00511113"/>
    <w:rsid w:val="00515ED8"/>
    <w:rsid w:val="0051719C"/>
    <w:rsid w:val="005233C4"/>
    <w:rsid w:val="005257E2"/>
    <w:rsid w:val="00527104"/>
    <w:rsid w:val="00532249"/>
    <w:rsid w:val="00537116"/>
    <w:rsid w:val="00540D7B"/>
    <w:rsid w:val="00543973"/>
    <w:rsid w:val="00551C4A"/>
    <w:rsid w:val="005532D5"/>
    <w:rsid w:val="00556652"/>
    <w:rsid w:val="00561E2F"/>
    <w:rsid w:val="00566D0C"/>
    <w:rsid w:val="00567318"/>
    <w:rsid w:val="00567A2F"/>
    <w:rsid w:val="0058405E"/>
    <w:rsid w:val="00594EA2"/>
    <w:rsid w:val="00597E23"/>
    <w:rsid w:val="005A3252"/>
    <w:rsid w:val="005B2910"/>
    <w:rsid w:val="005B331B"/>
    <w:rsid w:val="005B775C"/>
    <w:rsid w:val="005C7750"/>
    <w:rsid w:val="005D2F30"/>
    <w:rsid w:val="005D45D2"/>
    <w:rsid w:val="005D671C"/>
    <w:rsid w:val="005E6579"/>
    <w:rsid w:val="005E6E05"/>
    <w:rsid w:val="005F2515"/>
    <w:rsid w:val="005F4D92"/>
    <w:rsid w:val="005F541F"/>
    <w:rsid w:val="005F6FEF"/>
    <w:rsid w:val="005F71B2"/>
    <w:rsid w:val="0061098B"/>
    <w:rsid w:val="00616977"/>
    <w:rsid w:val="00617743"/>
    <w:rsid w:val="00625482"/>
    <w:rsid w:val="0063190B"/>
    <w:rsid w:val="006357EF"/>
    <w:rsid w:val="00636C71"/>
    <w:rsid w:val="00637C80"/>
    <w:rsid w:val="00643498"/>
    <w:rsid w:val="006450F0"/>
    <w:rsid w:val="00651404"/>
    <w:rsid w:val="00653BB1"/>
    <w:rsid w:val="006560D4"/>
    <w:rsid w:val="00675CC1"/>
    <w:rsid w:val="00675EF5"/>
    <w:rsid w:val="00676A29"/>
    <w:rsid w:val="00677117"/>
    <w:rsid w:val="006835F6"/>
    <w:rsid w:val="00683DF8"/>
    <w:rsid w:val="00684E19"/>
    <w:rsid w:val="0069149A"/>
    <w:rsid w:val="0069397A"/>
    <w:rsid w:val="006943C0"/>
    <w:rsid w:val="00695AF9"/>
    <w:rsid w:val="00697F27"/>
    <w:rsid w:val="006A58A7"/>
    <w:rsid w:val="006A60A7"/>
    <w:rsid w:val="006B1109"/>
    <w:rsid w:val="006B1373"/>
    <w:rsid w:val="006B2156"/>
    <w:rsid w:val="006C2008"/>
    <w:rsid w:val="006C25C0"/>
    <w:rsid w:val="006C2C4E"/>
    <w:rsid w:val="006C4B5D"/>
    <w:rsid w:val="006C58B1"/>
    <w:rsid w:val="006C6299"/>
    <w:rsid w:val="006D09BB"/>
    <w:rsid w:val="006D1BA5"/>
    <w:rsid w:val="006D5A56"/>
    <w:rsid w:val="006D6416"/>
    <w:rsid w:val="006E0B14"/>
    <w:rsid w:val="006E1ABF"/>
    <w:rsid w:val="006E2075"/>
    <w:rsid w:val="006E5F77"/>
    <w:rsid w:val="007000AF"/>
    <w:rsid w:val="00702FFA"/>
    <w:rsid w:val="00710045"/>
    <w:rsid w:val="00722E23"/>
    <w:rsid w:val="007251B2"/>
    <w:rsid w:val="00730FFB"/>
    <w:rsid w:val="00731459"/>
    <w:rsid w:val="00734121"/>
    <w:rsid w:val="007349FA"/>
    <w:rsid w:val="00736650"/>
    <w:rsid w:val="00741D58"/>
    <w:rsid w:val="00743F7B"/>
    <w:rsid w:val="0074722F"/>
    <w:rsid w:val="00754DE6"/>
    <w:rsid w:val="00756101"/>
    <w:rsid w:val="00764307"/>
    <w:rsid w:val="007835B8"/>
    <w:rsid w:val="00787D48"/>
    <w:rsid w:val="00792354"/>
    <w:rsid w:val="007935C5"/>
    <w:rsid w:val="00795D3F"/>
    <w:rsid w:val="007A1CC6"/>
    <w:rsid w:val="007A2AED"/>
    <w:rsid w:val="007A4E6B"/>
    <w:rsid w:val="007A515B"/>
    <w:rsid w:val="007A5C04"/>
    <w:rsid w:val="007B0C2F"/>
    <w:rsid w:val="007C6A3E"/>
    <w:rsid w:val="007D1D99"/>
    <w:rsid w:val="007D3BCA"/>
    <w:rsid w:val="007D4B14"/>
    <w:rsid w:val="007E220C"/>
    <w:rsid w:val="007E23BD"/>
    <w:rsid w:val="007E7F67"/>
    <w:rsid w:val="007F182A"/>
    <w:rsid w:val="007F2465"/>
    <w:rsid w:val="00801BF9"/>
    <w:rsid w:val="00810392"/>
    <w:rsid w:val="008118D5"/>
    <w:rsid w:val="008144AA"/>
    <w:rsid w:val="0081556F"/>
    <w:rsid w:val="00821BF5"/>
    <w:rsid w:val="008276AF"/>
    <w:rsid w:val="00833515"/>
    <w:rsid w:val="0083421F"/>
    <w:rsid w:val="00837331"/>
    <w:rsid w:val="008408A7"/>
    <w:rsid w:val="00840984"/>
    <w:rsid w:val="00841B90"/>
    <w:rsid w:val="00841FA6"/>
    <w:rsid w:val="008421A7"/>
    <w:rsid w:val="008423E4"/>
    <w:rsid w:val="00846EFB"/>
    <w:rsid w:val="00860FB9"/>
    <w:rsid w:val="00863CF7"/>
    <w:rsid w:val="008676D3"/>
    <w:rsid w:val="00874A75"/>
    <w:rsid w:val="008776E4"/>
    <w:rsid w:val="00877779"/>
    <w:rsid w:val="00877BAA"/>
    <w:rsid w:val="00884500"/>
    <w:rsid w:val="00897189"/>
    <w:rsid w:val="008A1D81"/>
    <w:rsid w:val="008A20B4"/>
    <w:rsid w:val="008A299B"/>
    <w:rsid w:val="008A722C"/>
    <w:rsid w:val="008B0F95"/>
    <w:rsid w:val="008B186A"/>
    <w:rsid w:val="008B4856"/>
    <w:rsid w:val="008B5403"/>
    <w:rsid w:val="008C2348"/>
    <w:rsid w:val="008C4A87"/>
    <w:rsid w:val="008D0CC0"/>
    <w:rsid w:val="008E7CD6"/>
    <w:rsid w:val="008F2492"/>
    <w:rsid w:val="008F55CF"/>
    <w:rsid w:val="008F5708"/>
    <w:rsid w:val="0090089F"/>
    <w:rsid w:val="00902476"/>
    <w:rsid w:val="00905FB4"/>
    <w:rsid w:val="00914F52"/>
    <w:rsid w:val="00917490"/>
    <w:rsid w:val="009220A0"/>
    <w:rsid w:val="00922F95"/>
    <w:rsid w:val="00944768"/>
    <w:rsid w:val="00947EE3"/>
    <w:rsid w:val="009543AA"/>
    <w:rsid w:val="00965767"/>
    <w:rsid w:val="00966302"/>
    <w:rsid w:val="00966709"/>
    <w:rsid w:val="009712E1"/>
    <w:rsid w:val="00971FEF"/>
    <w:rsid w:val="00974CE6"/>
    <w:rsid w:val="00976580"/>
    <w:rsid w:val="00980995"/>
    <w:rsid w:val="009815AE"/>
    <w:rsid w:val="009850F8"/>
    <w:rsid w:val="00987C54"/>
    <w:rsid w:val="00993E7B"/>
    <w:rsid w:val="009A45AB"/>
    <w:rsid w:val="009A78AF"/>
    <w:rsid w:val="009A7AF4"/>
    <w:rsid w:val="009B2B63"/>
    <w:rsid w:val="009B3616"/>
    <w:rsid w:val="009B43ED"/>
    <w:rsid w:val="009B6A68"/>
    <w:rsid w:val="009C78B0"/>
    <w:rsid w:val="009D128C"/>
    <w:rsid w:val="009D2F18"/>
    <w:rsid w:val="009D401E"/>
    <w:rsid w:val="009D40E4"/>
    <w:rsid w:val="009D4D97"/>
    <w:rsid w:val="009E0B4E"/>
    <w:rsid w:val="009E2555"/>
    <w:rsid w:val="009E4187"/>
    <w:rsid w:val="009E43C5"/>
    <w:rsid w:val="009E529A"/>
    <w:rsid w:val="009E59D4"/>
    <w:rsid w:val="009E724A"/>
    <w:rsid w:val="009F045E"/>
    <w:rsid w:val="009F11EC"/>
    <w:rsid w:val="009F7B49"/>
    <w:rsid w:val="00A00DC5"/>
    <w:rsid w:val="00A01F46"/>
    <w:rsid w:val="00A04A89"/>
    <w:rsid w:val="00A05B76"/>
    <w:rsid w:val="00A130C8"/>
    <w:rsid w:val="00A15DD8"/>
    <w:rsid w:val="00A17142"/>
    <w:rsid w:val="00A217A4"/>
    <w:rsid w:val="00A22CF9"/>
    <w:rsid w:val="00A24D15"/>
    <w:rsid w:val="00A25A13"/>
    <w:rsid w:val="00A3272A"/>
    <w:rsid w:val="00A37EB2"/>
    <w:rsid w:val="00A411C5"/>
    <w:rsid w:val="00A43067"/>
    <w:rsid w:val="00A43820"/>
    <w:rsid w:val="00A44105"/>
    <w:rsid w:val="00A51C7E"/>
    <w:rsid w:val="00A51CBD"/>
    <w:rsid w:val="00A565AB"/>
    <w:rsid w:val="00A60955"/>
    <w:rsid w:val="00A63EDB"/>
    <w:rsid w:val="00A63F9E"/>
    <w:rsid w:val="00A70BFC"/>
    <w:rsid w:val="00A71A38"/>
    <w:rsid w:val="00A71E69"/>
    <w:rsid w:val="00A762EC"/>
    <w:rsid w:val="00A77335"/>
    <w:rsid w:val="00A818FD"/>
    <w:rsid w:val="00A82A58"/>
    <w:rsid w:val="00A840D9"/>
    <w:rsid w:val="00A84883"/>
    <w:rsid w:val="00A906F1"/>
    <w:rsid w:val="00A9760B"/>
    <w:rsid w:val="00AA41D1"/>
    <w:rsid w:val="00AA4518"/>
    <w:rsid w:val="00AA6492"/>
    <w:rsid w:val="00AB1725"/>
    <w:rsid w:val="00AB22AA"/>
    <w:rsid w:val="00AB5203"/>
    <w:rsid w:val="00AC0411"/>
    <w:rsid w:val="00AC48FC"/>
    <w:rsid w:val="00AC7992"/>
    <w:rsid w:val="00AD52DA"/>
    <w:rsid w:val="00AD5B55"/>
    <w:rsid w:val="00AD60B1"/>
    <w:rsid w:val="00AD7214"/>
    <w:rsid w:val="00AE3B19"/>
    <w:rsid w:val="00AE7CE8"/>
    <w:rsid w:val="00AF001C"/>
    <w:rsid w:val="00AF1F84"/>
    <w:rsid w:val="00AF6FF1"/>
    <w:rsid w:val="00B00CA7"/>
    <w:rsid w:val="00B0368C"/>
    <w:rsid w:val="00B0559F"/>
    <w:rsid w:val="00B05DF5"/>
    <w:rsid w:val="00B10C87"/>
    <w:rsid w:val="00B11283"/>
    <w:rsid w:val="00B16754"/>
    <w:rsid w:val="00B17008"/>
    <w:rsid w:val="00B172A0"/>
    <w:rsid w:val="00B2097F"/>
    <w:rsid w:val="00B27582"/>
    <w:rsid w:val="00B33B0A"/>
    <w:rsid w:val="00B36163"/>
    <w:rsid w:val="00B36BC6"/>
    <w:rsid w:val="00B37DBB"/>
    <w:rsid w:val="00B416CB"/>
    <w:rsid w:val="00B43F4A"/>
    <w:rsid w:val="00B509A8"/>
    <w:rsid w:val="00B527BD"/>
    <w:rsid w:val="00B53AA1"/>
    <w:rsid w:val="00B55307"/>
    <w:rsid w:val="00B60E96"/>
    <w:rsid w:val="00B651DE"/>
    <w:rsid w:val="00B67286"/>
    <w:rsid w:val="00B715FD"/>
    <w:rsid w:val="00B73856"/>
    <w:rsid w:val="00B748CF"/>
    <w:rsid w:val="00B823A7"/>
    <w:rsid w:val="00B829E2"/>
    <w:rsid w:val="00B84CB4"/>
    <w:rsid w:val="00B937F1"/>
    <w:rsid w:val="00BA6504"/>
    <w:rsid w:val="00BB1154"/>
    <w:rsid w:val="00BB34DC"/>
    <w:rsid w:val="00BB5BE9"/>
    <w:rsid w:val="00BB6C3D"/>
    <w:rsid w:val="00BC5E4E"/>
    <w:rsid w:val="00BD0FBE"/>
    <w:rsid w:val="00BD41B0"/>
    <w:rsid w:val="00BD5C82"/>
    <w:rsid w:val="00BD73A7"/>
    <w:rsid w:val="00BE4D7A"/>
    <w:rsid w:val="00BE7F63"/>
    <w:rsid w:val="00BF0EFD"/>
    <w:rsid w:val="00BF16B5"/>
    <w:rsid w:val="00BF208A"/>
    <w:rsid w:val="00BF2D35"/>
    <w:rsid w:val="00BF65F8"/>
    <w:rsid w:val="00BF7E65"/>
    <w:rsid w:val="00C0633B"/>
    <w:rsid w:val="00C06A94"/>
    <w:rsid w:val="00C15FCE"/>
    <w:rsid w:val="00C1620C"/>
    <w:rsid w:val="00C16EE9"/>
    <w:rsid w:val="00C223D1"/>
    <w:rsid w:val="00C22C67"/>
    <w:rsid w:val="00C236B6"/>
    <w:rsid w:val="00C238DD"/>
    <w:rsid w:val="00C25752"/>
    <w:rsid w:val="00C27496"/>
    <w:rsid w:val="00C302B4"/>
    <w:rsid w:val="00C306E2"/>
    <w:rsid w:val="00C3236E"/>
    <w:rsid w:val="00C34279"/>
    <w:rsid w:val="00C3534C"/>
    <w:rsid w:val="00C3537C"/>
    <w:rsid w:val="00C3736B"/>
    <w:rsid w:val="00C41CBC"/>
    <w:rsid w:val="00C41D0F"/>
    <w:rsid w:val="00C443BE"/>
    <w:rsid w:val="00C51F11"/>
    <w:rsid w:val="00C53554"/>
    <w:rsid w:val="00C548BE"/>
    <w:rsid w:val="00C561BC"/>
    <w:rsid w:val="00C567C2"/>
    <w:rsid w:val="00C57428"/>
    <w:rsid w:val="00C62AC2"/>
    <w:rsid w:val="00C65C48"/>
    <w:rsid w:val="00C704A6"/>
    <w:rsid w:val="00C7322B"/>
    <w:rsid w:val="00C87598"/>
    <w:rsid w:val="00C92EF8"/>
    <w:rsid w:val="00C930EA"/>
    <w:rsid w:val="00CA2995"/>
    <w:rsid w:val="00CA312E"/>
    <w:rsid w:val="00CA7EAC"/>
    <w:rsid w:val="00CB38B8"/>
    <w:rsid w:val="00CB482F"/>
    <w:rsid w:val="00CB700A"/>
    <w:rsid w:val="00CC181C"/>
    <w:rsid w:val="00CC3989"/>
    <w:rsid w:val="00CC7B70"/>
    <w:rsid w:val="00CD218D"/>
    <w:rsid w:val="00CD529D"/>
    <w:rsid w:val="00CE135B"/>
    <w:rsid w:val="00CE1D78"/>
    <w:rsid w:val="00CE2509"/>
    <w:rsid w:val="00CE2C2E"/>
    <w:rsid w:val="00CE3EF7"/>
    <w:rsid w:val="00CE682A"/>
    <w:rsid w:val="00CE6B64"/>
    <w:rsid w:val="00CF102F"/>
    <w:rsid w:val="00CF1F1F"/>
    <w:rsid w:val="00D00055"/>
    <w:rsid w:val="00D00655"/>
    <w:rsid w:val="00D0190A"/>
    <w:rsid w:val="00D01EC3"/>
    <w:rsid w:val="00D01FB8"/>
    <w:rsid w:val="00D028D4"/>
    <w:rsid w:val="00D05515"/>
    <w:rsid w:val="00D064E6"/>
    <w:rsid w:val="00D10454"/>
    <w:rsid w:val="00D1091F"/>
    <w:rsid w:val="00D2155E"/>
    <w:rsid w:val="00D25EAB"/>
    <w:rsid w:val="00D2735A"/>
    <w:rsid w:val="00D37CEA"/>
    <w:rsid w:val="00D37E63"/>
    <w:rsid w:val="00D4618E"/>
    <w:rsid w:val="00D46452"/>
    <w:rsid w:val="00D51ACC"/>
    <w:rsid w:val="00D5424F"/>
    <w:rsid w:val="00D54AA3"/>
    <w:rsid w:val="00D572A8"/>
    <w:rsid w:val="00D573E2"/>
    <w:rsid w:val="00D70AA8"/>
    <w:rsid w:val="00D70E7E"/>
    <w:rsid w:val="00D74D8B"/>
    <w:rsid w:val="00D80BFD"/>
    <w:rsid w:val="00D837E5"/>
    <w:rsid w:val="00D83E02"/>
    <w:rsid w:val="00D84ECE"/>
    <w:rsid w:val="00D85073"/>
    <w:rsid w:val="00D86845"/>
    <w:rsid w:val="00D8730B"/>
    <w:rsid w:val="00D929B6"/>
    <w:rsid w:val="00D930A8"/>
    <w:rsid w:val="00D961F1"/>
    <w:rsid w:val="00DB5697"/>
    <w:rsid w:val="00DB6966"/>
    <w:rsid w:val="00DB72AA"/>
    <w:rsid w:val="00DB7480"/>
    <w:rsid w:val="00DC0D25"/>
    <w:rsid w:val="00DC25E2"/>
    <w:rsid w:val="00DC3A61"/>
    <w:rsid w:val="00DC4030"/>
    <w:rsid w:val="00DC4B6E"/>
    <w:rsid w:val="00DC4D88"/>
    <w:rsid w:val="00DC6A34"/>
    <w:rsid w:val="00DC7687"/>
    <w:rsid w:val="00DD01D2"/>
    <w:rsid w:val="00DD1A1F"/>
    <w:rsid w:val="00DD375D"/>
    <w:rsid w:val="00DD5B82"/>
    <w:rsid w:val="00DE3916"/>
    <w:rsid w:val="00DE618D"/>
    <w:rsid w:val="00DF1FFE"/>
    <w:rsid w:val="00DF2856"/>
    <w:rsid w:val="00DF3809"/>
    <w:rsid w:val="00DF3C2B"/>
    <w:rsid w:val="00DF3DE2"/>
    <w:rsid w:val="00DF7F03"/>
    <w:rsid w:val="00E04612"/>
    <w:rsid w:val="00E0513D"/>
    <w:rsid w:val="00E12EEE"/>
    <w:rsid w:val="00E1576E"/>
    <w:rsid w:val="00E16807"/>
    <w:rsid w:val="00E25A04"/>
    <w:rsid w:val="00E27859"/>
    <w:rsid w:val="00E27F49"/>
    <w:rsid w:val="00E4107A"/>
    <w:rsid w:val="00E44EF3"/>
    <w:rsid w:val="00E45319"/>
    <w:rsid w:val="00E45BA4"/>
    <w:rsid w:val="00E52967"/>
    <w:rsid w:val="00E56453"/>
    <w:rsid w:val="00E6236F"/>
    <w:rsid w:val="00E636E0"/>
    <w:rsid w:val="00E66E78"/>
    <w:rsid w:val="00E71873"/>
    <w:rsid w:val="00E7765A"/>
    <w:rsid w:val="00E81297"/>
    <w:rsid w:val="00E82E32"/>
    <w:rsid w:val="00E832BB"/>
    <w:rsid w:val="00E84B70"/>
    <w:rsid w:val="00E914CA"/>
    <w:rsid w:val="00E95128"/>
    <w:rsid w:val="00E97173"/>
    <w:rsid w:val="00E97245"/>
    <w:rsid w:val="00EA31C9"/>
    <w:rsid w:val="00EA37CF"/>
    <w:rsid w:val="00EB05E6"/>
    <w:rsid w:val="00EB2752"/>
    <w:rsid w:val="00EB5D88"/>
    <w:rsid w:val="00EB6289"/>
    <w:rsid w:val="00EB6B4A"/>
    <w:rsid w:val="00EC1A7F"/>
    <w:rsid w:val="00EC2F6A"/>
    <w:rsid w:val="00ED0AF9"/>
    <w:rsid w:val="00ED5351"/>
    <w:rsid w:val="00EE218E"/>
    <w:rsid w:val="00EE4B9E"/>
    <w:rsid w:val="00EE5DE8"/>
    <w:rsid w:val="00EF20F7"/>
    <w:rsid w:val="00EF3AA4"/>
    <w:rsid w:val="00EF5876"/>
    <w:rsid w:val="00EF7217"/>
    <w:rsid w:val="00EF7E78"/>
    <w:rsid w:val="00F02420"/>
    <w:rsid w:val="00F0415B"/>
    <w:rsid w:val="00F10EDA"/>
    <w:rsid w:val="00F16B81"/>
    <w:rsid w:val="00F16BB3"/>
    <w:rsid w:val="00F30EB5"/>
    <w:rsid w:val="00F314D7"/>
    <w:rsid w:val="00F323E9"/>
    <w:rsid w:val="00F35A7F"/>
    <w:rsid w:val="00F35E29"/>
    <w:rsid w:val="00F36EF9"/>
    <w:rsid w:val="00F36FE2"/>
    <w:rsid w:val="00F507B7"/>
    <w:rsid w:val="00F5159E"/>
    <w:rsid w:val="00F53FA9"/>
    <w:rsid w:val="00F540F4"/>
    <w:rsid w:val="00F56221"/>
    <w:rsid w:val="00F60264"/>
    <w:rsid w:val="00F62A71"/>
    <w:rsid w:val="00F643C8"/>
    <w:rsid w:val="00F6519D"/>
    <w:rsid w:val="00F7046B"/>
    <w:rsid w:val="00F70C60"/>
    <w:rsid w:val="00F71FE5"/>
    <w:rsid w:val="00F72F35"/>
    <w:rsid w:val="00F81381"/>
    <w:rsid w:val="00F81C30"/>
    <w:rsid w:val="00F870FA"/>
    <w:rsid w:val="00FA5550"/>
    <w:rsid w:val="00FB3D90"/>
    <w:rsid w:val="00FC297C"/>
    <w:rsid w:val="00FC6334"/>
    <w:rsid w:val="00FC7F91"/>
    <w:rsid w:val="00FD1051"/>
    <w:rsid w:val="00FD1CD4"/>
    <w:rsid w:val="00FD28A4"/>
    <w:rsid w:val="00FD34EF"/>
    <w:rsid w:val="00FD3A34"/>
    <w:rsid w:val="012A4E2C"/>
    <w:rsid w:val="013F50AC"/>
    <w:rsid w:val="01457570"/>
    <w:rsid w:val="01534B24"/>
    <w:rsid w:val="01E50D53"/>
    <w:rsid w:val="02C9448A"/>
    <w:rsid w:val="02F53218"/>
    <w:rsid w:val="033D29E6"/>
    <w:rsid w:val="03513A91"/>
    <w:rsid w:val="03600692"/>
    <w:rsid w:val="03863E70"/>
    <w:rsid w:val="03F31757"/>
    <w:rsid w:val="041476CE"/>
    <w:rsid w:val="04152943"/>
    <w:rsid w:val="04510785"/>
    <w:rsid w:val="0453699C"/>
    <w:rsid w:val="048605CC"/>
    <w:rsid w:val="04B902BC"/>
    <w:rsid w:val="04C00804"/>
    <w:rsid w:val="050C7908"/>
    <w:rsid w:val="053A13B6"/>
    <w:rsid w:val="053B17E6"/>
    <w:rsid w:val="054250DC"/>
    <w:rsid w:val="054C1F78"/>
    <w:rsid w:val="05E41064"/>
    <w:rsid w:val="06040A41"/>
    <w:rsid w:val="06A0714D"/>
    <w:rsid w:val="06A9549F"/>
    <w:rsid w:val="08134333"/>
    <w:rsid w:val="083377A0"/>
    <w:rsid w:val="0886425D"/>
    <w:rsid w:val="08902D65"/>
    <w:rsid w:val="08AB09CB"/>
    <w:rsid w:val="08B50A63"/>
    <w:rsid w:val="08D07E05"/>
    <w:rsid w:val="091F2D9D"/>
    <w:rsid w:val="09786D88"/>
    <w:rsid w:val="0AC15F17"/>
    <w:rsid w:val="0AE61DC4"/>
    <w:rsid w:val="0AEC6695"/>
    <w:rsid w:val="0AF268E2"/>
    <w:rsid w:val="0B7119FC"/>
    <w:rsid w:val="0B7F7B49"/>
    <w:rsid w:val="0BD04B22"/>
    <w:rsid w:val="0BD56224"/>
    <w:rsid w:val="0C1464BD"/>
    <w:rsid w:val="0CD6074C"/>
    <w:rsid w:val="0CDA6C0A"/>
    <w:rsid w:val="0CFD4D1A"/>
    <w:rsid w:val="0DC07995"/>
    <w:rsid w:val="0DD55601"/>
    <w:rsid w:val="0E24280B"/>
    <w:rsid w:val="0E7B3F04"/>
    <w:rsid w:val="0EDE34A7"/>
    <w:rsid w:val="0EF97BEC"/>
    <w:rsid w:val="0F1A00C7"/>
    <w:rsid w:val="0F7326C7"/>
    <w:rsid w:val="0FC07F1E"/>
    <w:rsid w:val="108C2783"/>
    <w:rsid w:val="10901D24"/>
    <w:rsid w:val="10F55B0D"/>
    <w:rsid w:val="11A91C2B"/>
    <w:rsid w:val="12045226"/>
    <w:rsid w:val="12B3015E"/>
    <w:rsid w:val="12EE4E07"/>
    <w:rsid w:val="132E350B"/>
    <w:rsid w:val="132E7E76"/>
    <w:rsid w:val="13304067"/>
    <w:rsid w:val="13C26C3E"/>
    <w:rsid w:val="13CB2209"/>
    <w:rsid w:val="13E903F3"/>
    <w:rsid w:val="15527075"/>
    <w:rsid w:val="159C2451"/>
    <w:rsid w:val="164A3911"/>
    <w:rsid w:val="1677276B"/>
    <w:rsid w:val="169530A6"/>
    <w:rsid w:val="16C75FE1"/>
    <w:rsid w:val="16F813F1"/>
    <w:rsid w:val="17343909"/>
    <w:rsid w:val="17E8449C"/>
    <w:rsid w:val="183E3A3D"/>
    <w:rsid w:val="18565AD5"/>
    <w:rsid w:val="19050353"/>
    <w:rsid w:val="191A5A30"/>
    <w:rsid w:val="19350C93"/>
    <w:rsid w:val="198601BE"/>
    <w:rsid w:val="198C0C67"/>
    <w:rsid w:val="19C23DBC"/>
    <w:rsid w:val="19F77B28"/>
    <w:rsid w:val="1A334369"/>
    <w:rsid w:val="1A427F38"/>
    <w:rsid w:val="1AE17EB2"/>
    <w:rsid w:val="1C06556E"/>
    <w:rsid w:val="1C6C7C4F"/>
    <w:rsid w:val="1C9B52A3"/>
    <w:rsid w:val="1CC16360"/>
    <w:rsid w:val="1D230C56"/>
    <w:rsid w:val="1D7D7D22"/>
    <w:rsid w:val="1DCC76A4"/>
    <w:rsid w:val="1E043D5B"/>
    <w:rsid w:val="1E9033D4"/>
    <w:rsid w:val="1F6500FE"/>
    <w:rsid w:val="1F8E7421"/>
    <w:rsid w:val="1F9611FA"/>
    <w:rsid w:val="1F9E49DA"/>
    <w:rsid w:val="1FB21E1D"/>
    <w:rsid w:val="1FDA6E1B"/>
    <w:rsid w:val="200D1749"/>
    <w:rsid w:val="212A0DFA"/>
    <w:rsid w:val="213833D9"/>
    <w:rsid w:val="22333EAB"/>
    <w:rsid w:val="223E208E"/>
    <w:rsid w:val="229C6D66"/>
    <w:rsid w:val="23040A12"/>
    <w:rsid w:val="23F633B6"/>
    <w:rsid w:val="2423162D"/>
    <w:rsid w:val="24BB4BC3"/>
    <w:rsid w:val="256691BE"/>
    <w:rsid w:val="25AB0C35"/>
    <w:rsid w:val="26787324"/>
    <w:rsid w:val="26B024B4"/>
    <w:rsid w:val="26C6FDC5"/>
    <w:rsid w:val="26D949D4"/>
    <w:rsid w:val="271E677C"/>
    <w:rsid w:val="2747211E"/>
    <w:rsid w:val="27601D95"/>
    <w:rsid w:val="27C416B0"/>
    <w:rsid w:val="287A19B2"/>
    <w:rsid w:val="28F76F66"/>
    <w:rsid w:val="29065C3E"/>
    <w:rsid w:val="29291F6B"/>
    <w:rsid w:val="2939710B"/>
    <w:rsid w:val="29713916"/>
    <w:rsid w:val="2A020534"/>
    <w:rsid w:val="2A197767"/>
    <w:rsid w:val="2A6C52BE"/>
    <w:rsid w:val="2A81408D"/>
    <w:rsid w:val="2A975367"/>
    <w:rsid w:val="2AAB09AE"/>
    <w:rsid w:val="2B116592"/>
    <w:rsid w:val="2B2009F0"/>
    <w:rsid w:val="2BA04617"/>
    <w:rsid w:val="2BC5737C"/>
    <w:rsid w:val="2C363C1C"/>
    <w:rsid w:val="2C4F4C41"/>
    <w:rsid w:val="2C5828B1"/>
    <w:rsid w:val="2D3534DF"/>
    <w:rsid w:val="2D546C0A"/>
    <w:rsid w:val="2D5B8C20"/>
    <w:rsid w:val="2DB107FF"/>
    <w:rsid w:val="2DC27E36"/>
    <w:rsid w:val="2E2C4B23"/>
    <w:rsid w:val="2ED7807D"/>
    <w:rsid w:val="2EF97D5F"/>
    <w:rsid w:val="2F3114C4"/>
    <w:rsid w:val="2F7215C9"/>
    <w:rsid w:val="2FDB81F6"/>
    <w:rsid w:val="2FF6187E"/>
    <w:rsid w:val="2FFBE638"/>
    <w:rsid w:val="30250A67"/>
    <w:rsid w:val="303E2705"/>
    <w:rsid w:val="30607673"/>
    <w:rsid w:val="30E42053"/>
    <w:rsid w:val="30F21F91"/>
    <w:rsid w:val="31071D60"/>
    <w:rsid w:val="31447D0A"/>
    <w:rsid w:val="31983A4C"/>
    <w:rsid w:val="319E1D4D"/>
    <w:rsid w:val="31A737AC"/>
    <w:rsid w:val="31D24165"/>
    <w:rsid w:val="32172F9D"/>
    <w:rsid w:val="32340DB8"/>
    <w:rsid w:val="328C6C76"/>
    <w:rsid w:val="32E0684A"/>
    <w:rsid w:val="32EB1476"/>
    <w:rsid w:val="32FC3F21"/>
    <w:rsid w:val="33805C09"/>
    <w:rsid w:val="339733AC"/>
    <w:rsid w:val="33FE4978"/>
    <w:rsid w:val="344549D2"/>
    <w:rsid w:val="3449265E"/>
    <w:rsid w:val="344A041F"/>
    <w:rsid w:val="344F280E"/>
    <w:rsid w:val="346007FD"/>
    <w:rsid w:val="34721611"/>
    <w:rsid w:val="34F83FDD"/>
    <w:rsid w:val="34FF745B"/>
    <w:rsid w:val="3503381B"/>
    <w:rsid w:val="35B70F28"/>
    <w:rsid w:val="35BFB809"/>
    <w:rsid w:val="35C0630D"/>
    <w:rsid w:val="366A3954"/>
    <w:rsid w:val="36C67C13"/>
    <w:rsid w:val="36D85AE8"/>
    <w:rsid w:val="36EC1C61"/>
    <w:rsid w:val="373B1798"/>
    <w:rsid w:val="375D490D"/>
    <w:rsid w:val="376B2E7D"/>
    <w:rsid w:val="37A030FB"/>
    <w:rsid w:val="381F3896"/>
    <w:rsid w:val="38D429AD"/>
    <w:rsid w:val="3924578A"/>
    <w:rsid w:val="392D40FB"/>
    <w:rsid w:val="395104A1"/>
    <w:rsid w:val="39E10AC6"/>
    <w:rsid w:val="3A5C0EAC"/>
    <w:rsid w:val="3AD924FC"/>
    <w:rsid w:val="3AE36FC9"/>
    <w:rsid w:val="3AE76195"/>
    <w:rsid w:val="3B376093"/>
    <w:rsid w:val="3B3E14FE"/>
    <w:rsid w:val="3B6B2BE3"/>
    <w:rsid w:val="3B7E4B84"/>
    <w:rsid w:val="3BDE28A2"/>
    <w:rsid w:val="3C0B264D"/>
    <w:rsid w:val="3C18225A"/>
    <w:rsid w:val="3C4936B2"/>
    <w:rsid w:val="3D21167D"/>
    <w:rsid w:val="3D8B4D23"/>
    <w:rsid w:val="3D94532C"/>
    <w:rsid w:val="3DA0003D"/>
    <w:rsid w:val="3DB105BD"/>
    <w:rsid w:val="3DBFB33E"/>
    <w:rsid w:val="3DF23610"/>
    <w:rsid w:val="3DF80EEB"/>
    <w:rsid w:val="3E3208A1"/>
    <w:rsid w:val="3E49760C"/>
    <w:rsid w:val="3E524AAB"/>
    <w:rsid w:val="3E5611AC"/>
    <w:rsid w:val="3E864749"/>
    <w:rsid w:val="3E9C21BE"/>
    <w:rsid w:val="3EDECC39"/>
    <w:rsid w:val="3EF573FB"/>
    <w:rsid w:val="3F3B5526"/>
    <w:rsid w:val="3F6415EB"/>
    <w:rsid w:val="3F8061DB"/>
    <w:rsid w:val="3FA33314"/>
    <w:rsid w:val="400171D2"/>
    <w:rsid w:val="40346EBF"/>
    <w:rsid w:val="40505B03"/>
    <w:rsid w:val="406B0B29"/>
    <w:rsid w:val="413B7A6D"/>
    <w:rsid w:val="41856F3A"/>
    <w:rsid w:val="423B05AB"/>
    <w:rsid w:val="432E758A"/>
    <w:rsid w:val="434A374F"/>
    <w:rsid w:val="43912286"/>
    <w:rsid w:val="439F595A"/>
    <w:rsid w:val="43CB5DC0"/>
    <w:rsid w:val="43F93A6F"/>
    <w:rsid w:val="442E46B8"/>
    <w:rsid w:val="446B5CB9"/>
    <w:rsid w:val="44A122DD"/>
    <w:rsid w:val="45791406"/>
    <w:rsid w:val="457B5622"/>
    <w:rsid w:val="45AF2749"/>
    <w:rsid w:val="45B073BB"/>
    <w:rsid w:val="45B16892"/>
    <w:rsid w:val="45CC5137"/>
    <w:rsid w:val="45E126C7"/>
    <w:rsid w:val="464940F6"/>
    <w:rsid w:val="46C72C9E"/>
    <w:rsid w:val="470152B5"/>
    <w:rsid w:val="47320639"/>
    <w:rsid w:val="47371F2B"/>
    <w:rsid w:val="477270DB"/>
    <w:rsid w:val="47BA5463"/>
    <w:rsid w:val="49FF9BC6"/>
    <w:rsid w:val="4A331C29"/>
    <w:rsid w:val="4A4536BD"/>
    <w:rsid w:val="4A584FAF"/>
    <w:rsid w:val="4A785216"/>
    <w:rsid w:val="4AB83EDC"/>
    <w:rsid w:val="4B1122D5"/>
    <w:rsid w:val="4B565C77"/>
    <w:rsid w:val="4B742A75"/>
    <w:rsid w:val="4BCF5981"/>
    <w:rsid w:val="4BEE5B1D"/>
    <w:rsid w:val="4C3F3D71"/>
    <w:rsid w:val="4C7473DB"/>
    <w:rsid w:val="4C7B3413"/>
    <w:rsid w:val="4D7FF6CE"/>
    <w:rsid w:val="4D8B5418"/>
    <w:rsid w:val="4EAD0E9D"/>
    <w:rsid w:val="4EE6271B"/>
    <w:rsid w:val="4F196A5E"/>
    <w:rsid w:val="4F2D7873"/>
    <w:rsid w:val="4F3068AF"/>
    <w:rsid w:val="4F3BBACF"/>
    <w:rsid w:val="4F5AA730"/>
    <w:rsid w:val="4FDDCAC1"/>
    <w:rsid w:val="4FFA6544"/>
    <w:rsid w:val="5082772A"/>
    <w:rsid w:val="509A3ECD"/>
    <w:rsid w:val="50C5521B"/>
    <w:rsid w:val="50DD2157"/>
    <w:rsid w:val="510737E4"/>
    <w:rsid w:val="5126247F"/>
    <w:rsid w:val="5157398F"/>
    <w:rsid w:val="516052CE"/>
    <w:rsid w:val="521045FE"/>
    <w:rsid w:val="52635075"/>
    <w:rsid w:val="52B15DE1"/>
    <w:rsid w:val="53004672"/>
    <w:rsid w:val="53A02303"/>
    <w:rsid w:val="53BE1DFF"/>
    <w:rsid w:val="53C2401E"/>
    <w:rsid w:val="53F78EF9"/>
    <w:rsid w:val="541274AE"/>
    <w:rsid w:val="54971006"/>
    <w:rsid w:val="54EF5277"/>
    <w:rsid w:val="54FA72C3"/>
    <w:rsid w:val="553266C0"/>
    <w:rsid w:val="55834122"/>
    <w:rsid w:val="55C056F0"/>
    <w:rsid w:val="56653B3D"/>
    <w:rsid w:val="56C53568"/>
    <w:rsid w:val="57B22417"/>
    <w:rsid w:val="57D52097"/>
    <w:rsid w:val="57D7085E"/>
    <w:rsid w:val="581A6209"/>
    <w:rsid w:val="59332A4C"/>
    <w:rsid w:val="5979545F"/>
    <w:rsid w:val="59D16D68"/>
    <w:rsid w:val="59E7350C"/>
    <w:rsid w:val="5A4C4641"/>
    <w:rsid w:val="5AB03A87"/>
    <w:rsid w:val="5AB77AD0"/>
    <w:rsid w:val="5B01542B"/>
    <w:rsid w:val="5B94004E"/>
    <w:rsid w:val="5BC8795B"/>
    <w:rsid w:val="5BCC3523"/>
    <w:rsid w:val="5BFB493F"/>
    <w:rsid w:val="5C702E2B"/>
    <w:rsid w:val="5CDAEA54"/>
    <w:rsid w:val="5D003B03"/>
    <w:rsid w:val="5D4C2087"/>
    <w:rsid w:val="5DC43D04"/>
    <w:rsid w:val="5DE41B9E"/>
    <w:rsid w:val="5DFE14AB"/>
    <w:rsid w:val="5E12155E"/>
    <w:rsid w:val="5E9C6226"/>
    <w:rsid w:val="5EBF6A7A"/>
    <w:rsid w:val="5EE431D8"/>
    <w:rsid w:val="5F3FFCA9"/>
    <w:rsid w:val="5FAB2C6C"/>
    <w:rsid w:val="5FB20934"/>
    <w:rsid w:val="5FD84AC8"/>
    <w:rsid w:val="5FEB47DB"/>
    <w:rsid w:val="600E4804"/>
    <w:rsid w:val="60697CA5"/>
    <w:rsid w:val="607F28C4"/>
    <w:rsid w:val="608F061D"/>
    <w:rsid w:val="61723C88"/>
    <w:rsid w:val="62845538"/>
    <w:rsid w:val="628D2B76"/>
    <w:rsid w:val="62C45B82"/>
    <w:rsid w:val="62EA798A"/>
    <w:rsid w:val="630E06E5"/>
    <w:rsid w:val="63497970"/>
    <w:rsid w:val="637952F6"/>
    <w:rsid w:val="642F4A44"/>
    <w:rsid w:val="64676BF6"/>
    <w:rsid w:val="646D767E"/>
    <w:rsid w:val="64791557"/>
    <w:rsid w:val="64BD2375"/>
    <w:rsid w:val="64D4450F"/>
    <w:rsid w:val="64D76FDB"/>
    <w:rsid w:val="64E262CE"/>
    <w:rsid w:val="64EC7758"/>
    <w:rsid w:val="64F7E0A2"/>
    <w:rsid w:val="65156AA7"/>
    <w:rsid w:val="6520511A"/>
    <w:rsid w:val="659618A6"/>
    <w:rsid w:val="65A92D65"/>
    <w:rsid w:val="65D8275B"/>
    <w:rsid w:val="65F041F8"/>
    <w:rsid w:val="66331C14"/>
    <w:rsid w:val="66846F11"/>
    <w:rsid w:val="669308D7"/>
    <w:rsid w:val="673831D1"/>
    <w:rsid w:val="678D180D"/>
    <w:rsid w:val="67C5BABC"/>
    <w:rsid w:val="67DD0FCE"/>
    <w:rsid w:val="68633F82"/>
    <w:rsid w:val="686461DD"/>
    <w:rsid w:val="687939C7"/>
    <w:rsid w:val="68C47DF8"/>
    <w:rsid w:val="691035A9"/>
    <w:rsid w:val="69187032"/>
    <w:rsid w:val="69D41675"/>
    <w:rsid w:val="69EF5E8D"/>
    <w:rsid w:val="69FF2B73"/>
    <w:rsid w:val="6A802F1E"/>
    <w:rsid w:val="6B1B3F5D"/>
    <w:rsid w:val="6B7FEE20"/>
    <w:rsid w:val="6BB115A3"/>
    <w:rsid w:val="6BBC7E52"/>
    <w:rsid w:val="6D002545"/>
    <w:rsid w:val="6D162D88"/>
    <w:rsid w:val="6D3B5C70"/>
    <w:rsid w:val="6DA0395E"/>
    <w:rsid w:val="6DCA67F9"/>
    <w:rsid w:val="6DE208D1"/>
    <w:rsid w:val="6DF61FE3"/>
    <w:rsid w:val="6DFAF3A4"/>
    <w:rsid w:val="6DFDE5A2"/>
    <w:rsid w:val="6DFE57FA"/>
    <w:rsid w:val="6E0A630C"/>
    <w:rsid w:val="6E3D539C"/>
    <w:rsid w:val="6E3F2BD6"/>
    <w:rsid w:val="6EB36ED3"/>
    <w:rsid w:val="6EE01FFC"/>
    <w:rsid w:val="6EF50D15"/>
    <w:rsid w:val="6F366786"/>
    <w:rsid w:val="6F3A7822"/>
    <w:rsid w:val="6F516258"/>
    <w:rsid w:val="6F6E7AC5"/>
    <w:rsid w:val="6F7F17B1"/>
    <w:rsid w:val="6FBFDEB5"/>
    <w:rsid w:val="6FD75E8C"/>
    <w:rsid w:val="6FDE2311"/>
    <w:rsid w:val="6FE46E99"/>
    <w:rsid w:val="6FEDD614"/>
    <w:rsid w:val="6FF41E4F"/>
    <w:rsid w:val="6FFFF12D"/>
    <w:rsid w:val="700F7D60"/>
    <w:rsid w:val="708E2E66"/>
    <w:rsid w:val="70B059CB"/>
    <w:rsid w:val="714479C8"/>
    <w:rsid w:val="71C31524"/>
    <w:rsid w:val="720408B5"/>
    <w:rsid w:val="723143D7"/>
    <w:rsid w:val="724C1615"/>
    <w:rsid w:val="72C861D6"/>
    <w:rsid w:val="72D014CE"/>
    <w:rsid w:val="73022B26"/>
    <w:rsid w:val="735BAC07"/>
    <w:rsid w:val="739F538A"/>
    <w:rsid w:val="73AE714C"/>
    <w:rsid w:val="73B60CE3"/>
    <w:rsid w:val="73B936EA"/>
    <w:rsid w:val="7416136A"/>
    <w:rsid w:val="74314447"/>
    <w:rsid w:val="74A76BEC"/>
    <w:rsid w:val="74C75987"/>
    <w:rsid w:val="74F656D6"/>
    <w:rsid w:val="75344EBF"/>
    <w:rsid w:val="75906211"/>
    <w:rsid w:val="75DD4381"/>
    <w:rsid w:val="75F7C23B"/>
    <w:rsid w:val="761023AC"/>
    <w:rsid w:val="768B763A"/>
    <w:rsid w:val="769259BE"/>
    <w:rsid w:val="76EA7946"/>
    <w:rsid w:val="76ED47F5"/>
    <w:rsid w:val="76FD996A"/>
    <w:rsid w:val="77566CAE"/>
    <w:rsid w:val="77967A6E"/>
    <w:rsid w:val="77EF0FB3"/>
    <w:rsid w:val="77FF029D"/>
    <w:rsid w:val="784B5E6C"/>
    <w:rsid w:val="78EB5AD5"/>
    <w:rsid w:val="79061D2A"/>
    <w:rsid w:val="791D4932"/>
    <w:rsid w:val="79872B48"/>
    <w:rsid w:val="79F07B2C"/>
    <w:rsid w:val="79F3642F"/>
    <w:rsid w:val="79F5001D"/>
    <w:rsid w:val="7A044199"/>
    <w:rsid w:val="7A7F23A7"/>
    <w:rsid w:val="7AE9E1AB"/>
    <w:rsid w:val="7B1E488C"/>
    <w:rsid w:val="7B4707E1"/>
    <w:rsid w:val="7B5025E3"/>
    <w:rsid w:val="7B875273"/>
    <w:rsid w:val="7BF41EA3"/>
    <w:rsid w:val="7C224DAA"/>
    <w:rsid w:val="7CBB2910"/>
    <w:rsid w:val="7D133070"/>
    <w:rsid w:val="7D2241CA"/>
    <w:rsid w:val="7D254374"/>
    <w:rsid w:val="7D2D14E5"/>
    <w:rsid w:val="7D401221"/>
    <w:rsid w:val="7D6F3167"/>
    <w:rsid w:val="7DA44B24"/>
    <w:rsid w:val="7E556C5C"/>
    <w:rsid w:val="7E5C45A3"/>
    <w:rsid w:val="7E75BF2F"/>
    <w:rsid w:val="7E7E8863"/>
    <w:rsid w:val="7EFEF6F1"/>
    <w:rsid w:val="7F1D54E9"/>
    <w:rsid w:val="7F684D6C"/>
    <w:rsid w:val="7F6C7F13"/>
    <w:rsid w:val="7F78540D"/>
    <w:rsid w:val="7FC6222B"/>
    <w:rsid w:val="7FD38A6A"/>
    <w:rsid w:val="7FDF5F80"/>
    <w:rsid w:val="7FDFB1E8"/>
    <w:rsid w:val="7FDFC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984"/>
    <w:pPr>
      <w:widowControl w:val="0"/>
      <w:jc w:val="both"/>
    </w:pPr>
    <w:rPr>
      <w:rFonts w:eastAsia="仿宋_GB2312"/>
      <w:b/>
      <w:kern w:val="2"/>
      <w:sz w:val="32"/>
      <w:szCs w:val="24"/>
    </w:rPr>
  </w:style>
  <w:style w:type="paragraph" w:styleId="2">
    <w:name w:val="heading 2"/>
    <w:basedOn w:val="a"/>
    <w:next w:val="a"/>
    <w:qFormat/>
    <w:rsid w:val="00840984"/>
    <w:pPr>
      <w:spacing w:before="100" w:beforeAutospacing="1" w:after="100" w:afterAutospacing="1"/>
      <w:jc w:val="left"/>
      <w:outlineLvl w:val="1"/>
    </w:pPr>
    <w:rPr>
      <w:rFonts w:ascii="宋体" w:eastAsia="宋体" w:hAnsi="宋体" w:hint="eastAsia"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840984"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840984"/>
    <w:pPr>
      <w:jc w:val="left"/>
    </w:pPr>
  </w:style>
  <w:style w:type="paragraph" w:styleId="a4">
    <w:name w:val="Body Text"/>
    <w:basedOn w:val="a"/>
    <w:link w:val="Char"/>
    <w:uiPriority w:val="1"/>
    <w:qFormat/>
    <w:rsid w:val="00840984"/>
    <w:rPr>
      <w:rFonts w:ascii="微软雅黑" w:eastAsia="微软雅黑" w:hAnsi="微软雅黑" w:cs="微软雅黑"/>
      <w:bCs/>
      <w:szCs w:val="32"/>
      <w:lang w:val="zh-CN" w:bidi="zh-CN"/>
    </w:rPr>
  </w:style>
  <w:style w:type="paragraph" w:styleId="a5">
    <w:name w:val="Balloon Text"/>
    <w:basedOn w:val="a"/>
    <w:semiHidden/>
    <w:qFormat/>
    <w:rsid w:val="00840984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840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840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uiPriority w:val="99"/>
    <w:unhideWhenUsed/>
    <w:qFormat/>
    <w:rsid w:val="00840984"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qFormat/>
    <w:rsid w:val="00840984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rsid w:val="00840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840984"/>
    <w:rPr>
      <w:b/>
    </w:rPr>
  </w:style>
  <w:style w:type="character" w:styleId="ac">
    <w:name w:val="page number"/>
    <w:basedOn w:val="a0"/>
    <w:qFormat/>
    <w:rsid w:val="00840984"/>
  </w:style>
  <w:style w:type="character" w:styleId="ad">
    <w:name w:val="Emphasis"/>
    <w:uiPriority w:val="20"/>
    <w:qFormat/>
    <w:rsid w:val="00840984"/>
    <w:rPr>
      <w:i/>
      <w:iCs/>
    </w:rPr>
  </w:style>
  <w:style w:type="character" w:styleId="ae">
    <w:name w:val="Hyperlink"/>
    <w:basedOn w:val="a0"/>
    <w:qFormat/>
    <w:rsid w:val="00840984"/>
    <w:rPr>
      <w:color w:val="0000FF"/>
      <w:u w:val="single"/>
    </w:rPr>
  </w:style>
  <w:style w:type="paragraph" w:customStyle="1" w:styleId="1">
    <w:name w:val="图表目录1"/>
    <w:basedOn w:val="NormalNew"/>
    <w:next w:val="a"/>
    <w:qFormat/>
    <w:rsid w:val="00840984"/>
    <w:pPr>
      <w:ind w:leftChars="200" w:left="200" w:hangingChars="200" w:hanging="200"/>
    </w:pPr>
  </w:style>
  <w:style w:type="paragraph" w:customStyle="1" w:styleId="NormalNew">
    <w:name w:val="Normal New"/>
    <w:qFormat/>
    <w:rsid w:val="00840984"/>
    <w:pPr>
      <w:widowControl w:val="0"/>
      <w:jc w:val="both"/>
    </w:pPr>
    <w:rPr>
      <w:rFonts w:ascii="Calibri" w:hAnsi="Calibri" w:hint="eastAsia"/>
      <w:kern w:val="2"/>
      <w:sz w:val="21"/>
      <w:szCs w:val="22"/>
    </w:rPr>
  </w:style>
  <w:style w:type="character" w:customStyle="1" w:styleId="Char">
    <w:name w:val="正文文本 Char"/>
    <w:basedOn w:val="a0"/>
    <w:link w:val="a4"/>
    <w:uiPriority w:val="1"/>
    <w:qFormat/>
    <w:rsid w:val="00840984"/>
    <w:rPr>
      <w:rFonts w:ascii="微软雅黑" w:eastAsia="微软雅黑" w:hAnsi="微软雅黑" w:cs="微软雅黑"/>
      <w:b/>
      <w:bCs/>
      <w:kern w:val="2"/>
      <w:sz w:val="32"/>
      <w:szCs w:val="32"/>
      <w:lang w:val="zh-CN" w:bidi="zh-CN"/>
    </w:rPr>
  </w:style>
  <w:style w:type="character" w:customStyle="1" w:styleId="Char0">
    <w:name w:val="页脚 Char"/>
    <w:basedOn w:val="a0"/>
    <w:link w:val="a6"/>
    <w:uiPriority w:val="99"/>
    <w:qFormat/>
    <w:rsid w:val="00840984"/>
    <w:rPr>
      <w:rFonts w:eastAsia="仿宋_GB2312"/>
      <w:b/>
      <w:kern w:val="2"/>
      <w:sz w:val="18"/>
      <w:szCs w:val="18"/>
    </w:rPr>
  </w:style>
  <w:style w:type="character" w:customStyle="1" w:styleId="font112">
    <w:name w:val="font112"/>
    <w:basedOn w:val="a0"/>
    <w:qFormat/>
    <w:rsid w:val="0084098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840984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840984"/>
    <w:rPr>
      <w:rFonts w:ascii="方正仿宋简体" w:eastAsia="方正仿宋简体" w:hAnsi="方正仿宋简体" w:cs="方正仿宋简体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840984"/>
    <w:rPr>
      <w:rFonts w:ascii="方正仿宋简体" w:eastAsia="方正仿宋简体" w:hAnsi="方正仿宋简体" w:cs="方正仿宋简体"/>
      <w:b/>
      <w:color w:val="000000"/>
      <w:sz w:val="24"/>
      <w:szCs w:val="24"/>
      <w:u w:val="none"/>
    </w:rPr>
  </w:style>
  <w:style w:type="character" w:customStyle="1" w:styleId="font212">
    <w:name w:val="font212"/>
    <w:basedOn w:val="a0"/>
    <w:qFormat/>
    <w:rsid w:val="00840984"/>
    <w:rPr>
      <w:rFonts w:ascii="方正楷体简体" w:eastAsia="方正楷体简体" w:hAnsi="方正楷体简体" w:cs="方正楷体简体" w:hint="default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840984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840984"/>
    <w:rPr>
      <w:rFonts w:ascii="方正黑体简体" w:eastAsia="方正黑体简体" w:hAnsi="方正黑体简体" w:cs="方正黑体简体" w:hint="default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sid w:val="00840984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84098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NormalCharacter">
    <w:name w:val="NormalCharacter"/>
    <w:semiHidden/>
    <w:qFormat/>
    <w:rsid w:val="00840984"/>
  </w:style>
  <w:style w:type="character" w:customStyle="1" w:styleId="font51">
    <w:name w:val="font51"/>
    <w:basedOn w:val="a0"/>
    <w:qFormat/>
    <w:rsid w:val="00840984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840984"/>
    <w:rPr>
      <w:rFonts w:ascii="Microsoft JhengHei" w:eastAsia="Microsoft JhengHei" w:hAnsi="Microsoft JhengHei" w:cs="Microsoft JhengHei"/>
      <w:lang w:val="zh-CN" w:bidi="zh-CN"/>
    </w:rPr>
  </w:style>
  <w:style w:type="paragraph" w:customStyle="1" w:styleId="Default">
    <w:name w:val="Default"/>
    <w:qFormat/>
    <w:rsid w:val="0084098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840984"/>
    <w:pPr>
      <w:ind w:firstLineChars="200" w:firstLine="420"/>
    </w:pPr>
    <w:rPr>
      <w:rFonts w:ascii="Calibri" w:eastAsia="宋体" w:hAnsi="Calibri"/>
      <w:b w:val="0"/>
      <w:sz w:val="21"/>
      <w:szCs w:val="22"/>
    </w:rPr>
  </w:style>
  <w:style w:type="paragraph" w:customStyle="1" w:styleId="BodyTextFirstIndent21">
    <w:name w:val="Body Text First Indent 21"/>
    <w:basedOn w:val="BodyTextIndent1"/>
    <w:uiPriority w:val="99"/>
    <w:qFormat/>
    <w:rsid w:val="00840984"/>
    <w:pPr>
      <w:ind w:firstLineChars="200" w:firstLine="420"/>
    </w:pPr>
  </w:style>
  <w:style w:type="paragraph" w:customStyle="1" w:styleId="BodyTextIndent1">
    <w:name w:val="Body Text Indent1"/>
    <w:basedOn w:val="a"/>
    <w:uiPriority w:val="99"/>
    <w:qFormat/>
    <w:rsid w:val="00840984"/>
    <w:pPr>
      <w:ind w:firstLine="624"/>
    </w:pPr>
  </w:style>
  <w:style w:type="character" w:customStyle="1" w:styleId="font152">
    <w:name w:val="font152"/>
    <w:basedOn w:val="a0"/>
    <w:qFormat/>
    <w:rsid w:val="00840984"/>
    <w:rPr>
      <w:rFonts w:ascii="方正仿宋简体" w:eastAsia="方正仿宋简体" w:hAnsi="方正仿宋简体" w:cs="方正仿宋简体" w:hint="eastAsia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1"/>
    <customShpInfo spid="_x0000_s1030"/>
    <customShpInfo spid="_x0000_s1026"/>
    <customShpInfo spid="_x0000_s1028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534</Words>
  <Characters>3047</Characters>
  <Application>Microsoft Office Word</Application>
  <DocSecurity>0</DocSecurity>
  <Lines>25</Lines>
  <Paragraphs>7</Paragraphs>
  <ScaleCrop>false</ScaleCrop>
  <Company>微软中国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china</dc:creator>
  <cp:lastModifiedBy>微软用户</cp:lastModifiedBy>
  <cp:revision>13</cp:revision>
  <cp:lastPrinted>2025-11-12T07:43:00Z</cp:lastPrinted>
  <dcterms:created xsi:type="dcterms:W3CDTF">2021-11-16T22:53:00Z</dcterms:created>
  <dcterms:modified xsi:type="dcterms:W3CDTF">2026-04-02T06:38:00Z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7F0DAB2E9E7F477AB575D2DA31C44F1A_13</vt:lpwstr>
  </property>
  <property fmtid="{D5CDD505-2E9C-101B-9397-08002B2CF9AE}" pid="4" name="KSOTemplateDocerSaveRecord">
    <vt:lpwstr>eyJoZGlkIjoiNmJkYTg0ODljNDQ2YTdhN2I0NTM3ZjA1NGM2ZDFiNTUiLCJ1c2VySWQiOiI1MjM3NTkyNjQifQ==</vt:lpwstr>
  </property>
</Properties>
</file>