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0BD12">
      <w:pP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附件1</w:t>
      </w:r>
    </w:p>
    <w:p w14:paraId="0694D8EF">
      <w:pPr>
        <w:jc w:val="center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河南省医学科学院电生理研究所202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年招聘岗位需求表</w:t>
      </w:r>
    </w:p>
    <w:tbl>
      <w:tblPr>
        <w:tblStyle w:val="3"/>
        <w:tblpPr w:leftFromText="180" w:rightFromText="180" w:vertAnchor="text" w:horzAnchor="page" w:tblpX="1448" w:tblpY="629"/>
        <w:tblOverlap w:val="never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415"/>
        <w:gridCol w:w="1052"/>
        <w:gridCol w:w="1463"/>
        <w:gridCol w:w="9195"/>
      </w:tblGrid>
      <w:tr w14:paraId="6103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vAlign w:val="center"/>
          </w:tcPr>
          <w:p w14:paraId="664636F6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98" w:type="pct"/>
            <w:vAlign w:val="center"/>
          </w:tcPr>
          <w:p w14:paraId="397C9D04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岗位</w:t>
            </w:r>
          </w:p>
        </w:tc>
        <w:tc>
          <w:tcPr>
            <w:tcW w:w="371" w:type="pct"/>
            <w:vAlign w:val="center"/>
          </w:tcPr>
          <w:p w14:paraId="211B920C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516" w:type="pct"/>
            <w:vAlign w:val="center"/>
          </w:tcPr>
          <w:p w14:paraId="62EFE89E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学历</w:t>
            </w:r>
          </w:p>
        </w:tc>
        <w:tc>
          <w:tcPr>
            <w:tcW w:w="3243" w:type="pct"/>
            <w:vAlign w:val="center"/>
          </w:tcPr>
          <w:p w14:paraId="6D2551B6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任职要求</w:t>
            </w:r>
          </w:p>
        </w:tc>
      </w:tr>
      <w:tr w14:paraId="3E2E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" w:type="pct"/>
            <w:vAlign w:val="center"/>
          </w:tcPr>
          <w:p w14:paraId="7C4B6674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498" w:type="pct"/>
            <w:vAlign w:val="center"/>
          </w:tcPr>
          <w:p w14:paraId="6684D92E">
            <w:pPr>
              <w:numPr>
                <w:ilvl w:val="0"/>
                <w:numId w:val="0"/>
              </w:numPr>
              <w:spacing w:after="0"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科研助理</w:t>
            </w:r>
          </w:p>
        </w:tc>
        <w:tc>
          <w:tcPr>
            <w:tcW w:w="371" w:type="pct"/>
            <w:vAlign w:val="center"/>
          </w:tcPr>
          <w:p w14:paraId="1BADA4A0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6" w:type="pct"/>
            <w:vAlign w:val="center"/>
          </w:tcPr>
          <w:p w14:paraId="06A5108B">
            <w:pPr>
              <w:numPr>
                <w:ilvl w:val="0"/>
                <w:numId w:val="0"/>
              </w:numPr>
              <w:spacing w:after="0" w:line="24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硕士研究生及以上学历</w:t>
            </w:r>
          </w:p>
        </w:tc>
        <w:tc>
          <w:tcPr>
            <w:tcW w:w="3243" w:type="pct"/>
            <w:vAlign w:val="center"/>
          </w:tcPr>
          <w:p w14:paraId="5FEDCF7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val="en-US" w:eastAsia="zh-CN"/>
              </w:rPr>
              <w:t>专业要求：基础医学、临床医学、药学、中药学、生物学、生物医学工程、管理科学与工程等相关专业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；</w:t>
            </w:r>
          </w:p>
          <w:p w14:paraId="1E48A036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  <w:lang w:val="en-US" w:eastAsia="zh-CN"/>
              </w:rPr>
              <w:t>技能要求：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highlight w:val="none"/>
              </w:rPr>
              <w:t>熟练使用膜片钳等相关实验室仪器、掌握Langendorff灌流技术、有电生理相关经验知识储备者优先；</w:t>
            </w:r>
          </w:p>
          <w:p w14:paraId="21D646EF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center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年龄要求：年龄不超过3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0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岁（199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年1月1日及之后）。</w:t>
            </w:r>
          </w:p>
        </w:tc>
      </w:tr>
      <w:tr w14:paraId="60417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pct"/>
            <w:gridSpan w:val="2"/>
            <w:vAlign w:val="center"/>
          </w:tcPr>
          <w:p w14:paraId="3130D8DE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371" w:type="pct"/>
            <w:vAlign w:val="center"/>
          </w:tcPr>
          <w:p w14:paraId="35B907ED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16" w:type="pct"/>
            <w:vAlign w:val="center"/>
          </w:tcPr>
          <w:p w14:paraId="6C6F5B9A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243" w:type="pct"/>
            <w:vAlign w:val="center"/>
          </w:tcPr>
          <w:p w14:paraId="2C7057B2">
            <w:pPr>
              <w:numPr>
                <w:ilvl w:val="0"/>
                <w:numId w:val="0"/>
              </w:numPr>
              <w:spacing w:line="6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712FBF3F">
      <w:pPr>
        <w:jc w:val="both"/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0C265"/>
    <w:multiLevelType w:val="singleLevel"/>
    <w:tmpl w:val="C150C26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C1249"/>
    <w:rsid w:val="061C1249"/>
    <w:rsid w:val="20557C7D"/>
    <w:rsid w:val="2A0301D1"/>
    <w:rsid w:val="7011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189</Characters>
  <Lines>0</Lines>
  <Paragraphs>0</Paragraphs>
  <TotalTime>4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2026-04-29T01:31:00Z</dcterms:created>
  <dc:creator>聂淑君</dc:creator>
  <cp:lastModifiedBy>safe,and,sound.</cp:lastModifiedBy>
  <dcterms:modified xsi:type="dcterms:W3CDTF">2026-05-06T08:10:51Z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4BF4C7A610B54946A28092CBEEEDBA84_11</vt:lpwstr>
  </property>
  <property fmtid="{D5CDD505-2E9C-101B-9397-08002B2CF9AE}" pid="4" name="KSOTemplateDocerSaveRecord">
    <vt:lpwstr>eyJoZGlkIjoiNDBhNjk2YWU3NDU5YzY2ZTJhZTM2OWIyZmFmNGE3M2IiLCJ1c2VySWQiOiIzMTA5NjQ2MzMifQ==</vt:lpwstr>
  </property>
</Properties>
</file>