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448BC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54979266">
      <w:pPr>
        <w:keepNext w:val="0"/>
        <w:keepLines w:val="0"/>
        <w:pageBreakBefore w:val="0"/>
        <w:kinsoku/>
        <w:overflowPunct/>
        <w:topLinePunct w:val="0"/>
        <w:spacing w:line="600" w:lineRule="exact"/>
        <w:jc w:val="center"/>
        <w:textAlignment w:val="auto"/>
        <w:rPr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体能测试项目及标准</w:t>
      </w:r>
    </w:p>
    <w:p w14:paraId="1B15ECCF">
      <w:pPr>
        <w:pStyle w:val="2"/>
        <w:jc w:val="both"/>
        <w:rPr>
          <w:color w:val="auto"/>
          <w:highlight w:val="none"/>
        </w:rPr>
      </w:pPr>
    </w:p>
    <w:tbl>
      <w:tblPr>
        <w:tblStyle w:val="6"/>
        <w:tblW w:w="982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3675F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11" w:type="dxa"/>
            <w:vMerge w:val="restart"/>
            <w:vAlign w:val="center"/>
          </w:tcPr>
          <w:p w14:paraId="216F325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24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  <w:t>体能测试成绩对应分值、测试办法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男性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</w:tcBorders>
            <w:vAlign w:val="center"/>
          </w:tcPr>
          <w:p w14:paraId="2FFDFA6B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1BC0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2FE15D0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60B5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8312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9F9F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228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C24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7F8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D07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AC44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58F3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5E0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4DD4B1C5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EB4AB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11" w:type="dxa"/>
            <w:vMerge w:val="restart"/>
            <w:vAlign w:val="center"/>
          </w:tcPr>
          <w:p w14:paraId="627616A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1000米跑</w:t>
            </w:r>
          </w:p>
          <w:p w14:paraId="4383F34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9EA8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E57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B11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9041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F2BD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C54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53EE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88C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8DEA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C203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</w:tcBorders>
            <w:vAlign w:val="center"/>
          </w:tcPr>
          <w:p w14:paraId="5072897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2EE95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70F2E7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7AB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106D9A40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1BB616DC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3.考核以完成时间计算成绩。</w:t>
            </w:r>
          </w:p>
          <w:p w14:paraId="5159F0F3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4.得分超出10分的，每递减5秒增加1分，最高15分。</w:t>
            </w:r>
          </w:p>
          <w:p w14:paraId="0EA88E9B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000000" w:sz="8" w:space="0"/>
            </w:tcBorders>
            <w:vAlign w:val="center"/>
          </w:tcPr>
          <w:p w14:paraId="2C532C8B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8E8A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11" w:type="dxa"/>
            <w:vMerge w:val="restart"/>
            <w:vAlign w:val="center"/>
          </w:tcPr>
          <w:p w14:paraId="58CF033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原地跳高</w:t>
            </w:r>
          </w:p>
          <w:p w14:paraId="3494601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31F89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98A3D8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0EAF1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A1AF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7F29E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6EB9A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507D3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AC63D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3A019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1844D8D7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7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F3FDD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两项任选一项</w:t>
            </w:r>
          </w:p>
        </w:tc>
      </w:tr>
      <w:tr w14:paraId="7BF194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11" w:type="dxa"/>
            <w:vMerge w:val="continue"/>
            <w:vAlign w:val="center"/>
          </w:tcPr>
          <w:p w14:paraId="49B404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000000" w:sz="8" w:space="0"/>
            </w:tcBorders>
            <w:vAlign w:val="center"/>
          </w:tcPr>
          <w:p w14:paraId="1DAEE69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732190FD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B1F59C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3.考核以完成跳起高度计算成绩。</w:t>
            </w:r>
          </w:p>
          <w:p w14:paraId="541D7B5B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420C11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182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1" w:type="dxa"/>
            <w:vMerge w:val="restart"/>
            <w:vAlign w:val="center"/>
          </w:tcPr>
          <w:p w14:paraId="08B1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立定跳远</w:t>
            </w:r>
          </w:p>
          <w:p w14:paraId="18AB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821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CE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27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03A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1014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86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396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A0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8D5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F377D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28E02F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A98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90E9965">
            <w:pPr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01492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62D32C56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44DA75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3.考核以完成跳出长度计算成绩。</w:t>
            </w:r>
          </w:p>
          <w:p w14:paraId="048961B3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80D0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7FB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11" w:type="dxa"/>
            <w:vMerge w:val="restart"/>
            <w:vAlign w:val="center"/>
          </w:tcPr>
          <w:p w14:paraId="6F2B3B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单杠引体向上（次/2分钟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27" w:type="dxa"/>
            <w:tcBorders>
              <w:top w:val="single" w:color="000000" w:sz="8" w:space="0"/>
            </w:tcBorders>
            <w:vAlign w:val="center"/>
          </w:tcPr>
          <w:p w14:paraId="3BCE0D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37B34F4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0BACBF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2C940B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088E4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68C305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3BEA3B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1894D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0D4F6E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73" w:type="dxa"/>
            <w:gridSpan w:val="2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32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restart"/>
            <w:tcBorders>
              <w:top w:val="single" w:color="000000" w:sz="8" w:space="0"/>
              <w:left w:val="single" w:color="auto" w:sz="4" w:space="0"/>
            </w:tcBorders>
            <w:vAlign w:val="center"/>
          </w:tcPr>
          <w:p w14:paraId="6C3EEC84">
            <w:pPr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两项任选一项</w:t>
            </w:r>
          </w:p>
        </w:tc>
      </w:tr>
      <w:tr w14:paraId="024EC0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2F1B9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4A1EAE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734" w:type="dxa"/>
            <w:gridSpan w:val="2"/>
            <w:vAlign w:val="center"/>
          </w:tcPr>
          <w:p w14:paraId="1AF0E1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 w14:paraId="4B4619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14:paraId="40D0F6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14:paraId="091250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14:paraId="2D08D7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14:paraId="01EC6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7F59E2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vAlign w:val="center"/>
          </w:tcPr>
          <w:p w14:paraId="37C26C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9F6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7825E7B6">
            <w:pPr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368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95B27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right w:val="single" w:color="auto" w:sz="4" w:space="0"/>
            </w:tcBorders>
            <w:vAlign w:val="center"/>
          </w:tcPr>
          <w:p w14:paraId="76E0DF32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2FD69964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ADAB484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3.考核以完成次数计算成绩，1次未完成的不计分。</w:t>
            </w:r>
          </w:p>
          <w:p w14:paraId="26D6393C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1C29D7E7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4C4F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52722BB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俯卧撑</w:t>
            </w:r>
          </w:p>
          <w:p w14:paraId="5996578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（次/2分钟）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vAlign w:val="center"/>
          </w:tcPr>
          <w:p w14:paraId="29BD0C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6DA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9F6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EEF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62C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2D4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B0C5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852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D5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552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81CD9D0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9FE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B01D0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right w:val="single" w:color="auto" w:sz="4" w:space="0"/>
            </w:tcBorders>
            <w:vAlign w:val="center"/>
          </w:tcPr>
          <w:p w14:paraId="44C6A547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63066FEB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B4404CA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AE55B96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233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1" w:type="dxa"/>
            <w:vMerge w:val="restart"/>
            <w:vAlign w:val="center"/>
          </w:tcPr>
          <w:p w14:paraId="7D894A4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10米×4</w:t>
            </w:r>
          </w:p>
          <w:p w14:paraId="67DF154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往返跑（秒）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vAlign w:val="center"/>
          </w:tcPr>
          <w:p w14:paraId="0B0F5BB9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43AD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67B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94A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D53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288C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CEBF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136C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8C87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B60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</w:tcBorders>
            <w:vAlign w:val="center"/>
          </w:tcPr>
          <w:p w14:paraId="31FBEC95">
            <w:pPr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两项任选一项</w:t>
            </w:r>
          </w:p>
        </w:tc>
      </w:tr>
      <w:tr w14:paraId="06058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Merge w:val="continue"/>
            <w:vAlign w:val="center"/>
          </w:tcPr>
          <w:p w14:paraId="2F4C47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B1A4F8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7510F800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98F9FEA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3.考核以完成时间计算成绩。</w:t>
            </w:r>
          </w:p>
          <w:p w14:paraId="77FC184F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4.得分超出10分的，每递减0.1秒增加1分，最高15分。</w:t>
            </w:r>
          </w:p>
          <w:p w14:paraId="7415CEBC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0DFAF0B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669C6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12E36E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100米跑（秒）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AA9C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F4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80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255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2B9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0F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B1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BB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ED2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6A7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78FC6C90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7B0B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711" w:type="dxa"/>
            <w:vMerge w:val="continue"/>
            <w:vAlign w:val="center"/>
          </w:tcPr>
          <w:p w14:paraId="60BC2839">
            <w:pPr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E93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35EA7AF9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2.在100米长直线跑道上标出起点线和终点线，考生从起点线处听到起跑口令后起跑，通过终点线记录时间。</w:t>
            </w:r>
          </w:p>
          <w:p w14:paraId="2DFC01ED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3.抢跑犯规，重新组织起跑；跑出本道或用其他方式干扰、阻碍他人者不记录成绩。</w:t>
            </w:r>
          </w:p>
          <w:p w14:paraId="105BF7EF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4.得分超出10分的，每递减0.3秒增加1分，最高15分。</w:t>
            </w:r>
          </w:p>
          <w:p w14:paraId="04EB1AD1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5.高原地区按照上述内地标准增加1秒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533DBF6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045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11" w:type="dxa"/>
            <w:vAlign w:val="center"/>
          </w:tcPr>
          <w:p w14:paraId="29774A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116" w:type="dxa"/>
            <w:gridSpan w:val="20"/>
            <w:vAlign w:val="center"/>
          </w:tcPr>
          <w:p w14:paraId="206301EB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1.总成绩最高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分，单项未取得有效成绩的不予招录。</w:t>
            </w:r>
          </w:p>
          <w:p w14:paraId="10056524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2.测试项目及标准中“以上”“以下”均含本级、本数。</w:t>
            </w:r>
          </w:p>
        </w:tc>
      </w:tr>
    </w:tbl>
    <w:p w14:paraId="5437CFA9">
      <w:pPr>
        <w:jc w:val="both"/>
        <w:rPr>
          <w:color w:val="auto"/>
          <w:highlight w:val="none"/>
        </w:rPr>
      </w:pPr>
    </w:p>
    <w:p w14:paraId="1E25382A">
      <w:pPr>
        <w:pStyle w:val="2"/>
        <w:jc w:val="both"/>
        <w:rPr>
          <w:color w:val="auto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74" w:right="1984" w:bottom="1587" w:left="2098" w:header="885" w:footer="1276" w:gutter="0"/>
          <w:pgNumType w:fmt="numberInDash"/>
          <w:cols w:space="0" w:num="1"/>
          <w:rtlGutter w:val="0"/>
          <w:docGrid w:linePitch="312" w:charSpace="0"/>
        </w:sectPr>
      </w:pPr>
    </w:p>
    <w:tbl>
      <w:tblPr>
        <w:tblStyle w:val="6"/>
        <w:tblW w:w="14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784"/>
        <w:gridCol w:w="784"/>
        <w:gridCol w:w="784"/>
        <w:gridCol w:w="784"/>
        <w:gridCol w:w="78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1148"/>
      </w:tblGrid>
      <w:tr w14:paraId="49BF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65" w:type="dxa"/>
            <w:vMerge w:val="restart"/>
            <w:vAlign w:val="center"/>
          </w:tcPr>
          <w:p w14:paraId="0E68BF90">
            <w:pPr>
              <w:spacing w:line="300" w:lineRule="exact"/>
              <w:ind w:firstLine="240" w:firstLineChars="100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1770" w:type="dxa"/>
            <w:gridSpan w:val="15"/>
            <w:vAlign w:val="center"/>
          </w:tcPr>
          <w:p w14:paraId="10E74D5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  <w:t>体能测试成绩对应分值、测试办法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女性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148" w:type="dxa"/>
            <w:vMerge w:val="restart"/>
            <w:vAlign w:val="top"/>
          </w:tcPr>
          <w:p w14:paraId="0B467271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highlight w:val="none"/>
                <w:lang w:val="en-US" w:eastAsia="zh-CN"/>
              </w:rPr>
            </w:pPr>
          </w:p>
          <w:p w14:paraId="379C7171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DB9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665" w:type="dxa"/>
            <w:vMerge w:val="continue"/>
            <w:vAlign w:val="top"/>
          </w:tcPr>
          <w:p w14:paraId="227608CA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784" w:type="dxa"/>
            <w:vAlign w:val="center"/>
          </w:tcPr>
          <w:p w14:paraId="41BF4B0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44CCD3E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41BC382D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10505E31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0CAF088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67DDE6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41A35DF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7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5AFD9C7B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8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092A8650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9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2A9A18E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89867AD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11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065D386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55B1FBA2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13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0BCE50A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1640822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48" w:type="dxa"/>
            <w:vMerge w:val="continue"/>
            <w:vAlign w:val="top"/>
          </w:tcPr>
          <w:p w14:paraId="7438CD32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677A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665" w:type="dxa"/>
            <w:vMerge w:val="restart"/>
            <w:vAlign w:val="center"/>
          </w:tcPr>
          <w:p w14:paraId="77356F5D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3C71E03E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屈腿仰卧起坐（次/3分钟）</w:t>
            </w:r>
          </w:p>
        </w:tc>
        <w:tc>
          <w:tcPr>
            <w:tcW w:w="784" w:type="dxa"/>
            <w:vAlign w:val="center"/>
          </w:tcPr>
          <w:p w14:paraId="740E2CA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30</w:t>
            </w:r>
          </w:p>
        </w:tc>
        <w:tc>
          <w:tcPr>
            <w:tcW w:w="784" w:type="dxa"/>
            <w:vAlign w:val="center"/>
          </w:tcPr>
          <w:p w14:paraId="00ABD41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33</w:t>
            </w:r>
          </w:p>
        </w:tc>
        <w:tc>
          <w:tcPr>
            <w:tcW w:w="784" w:type="dxa"/>
            <w:vAlign w:val="center"/>
          </w:tcPr>
          <w:p w14:paraId="4A3C959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36</w:t>
            </w:r>
          </w:p>
        </w:tc>
        <w:tc>
          <w:tcPr>
            <w:tcW w:w="784" w:type="dxa"/>
            <w:vAlign w:val="center"/>
          </w:tcPr>
          <w:p w14:paraId="63BC37F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39</w:t>
            </w:r>
          </w:p>
        </w:tc>
        <w:tc>
          <w:tcPr>
            <w:tcW w:w="784" w:type="dxa"/>
            <w:vAlign w:val="center"/>
          </w:tcPr>
          <w:p w14:paraId="0BE4A59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42</w:t>
            </w:r>
          </w:p>
        </w:tc>
        <w:tc>
          <w:tcPr>
            <w:tcW w:w="785" w:type="dxa"/>
            <w:vAlign w:val="center"/>
          </w:tcPr>
          <w:p w14:paraId="3063F4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45</w:t>
            </w:r>
          </w:p>
        </w:tc>
        <w:tc>
          <w:tcPr>
            <w:tcW w:w="785" w:type="dxa"/>
            <w:vAlign w:val="center"/>
          </w:tcPr>
          <w:p w14:paraId="71714E8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785" w:type="dxa"/>
            <w:vAlign w:val="center"/>
          </w:tcPr>
          <w:p w14:paraId="5FC423B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51</w:t>
            </w:r>
          </w:p>
        </w:tc>
        <w:tc>
          <w:tcPr>
            <w:tcW w:w="785" w:type="dxa"/>
            <w:vAlign w:val="center"/>
          </w:tcPr>
          <w:p w14:paraId="742D66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54</w:t>
            </w:r>
          </w:p>
        </w:tc>
        <w:tc>
          <w:tcPr>
            <w:tcW w:w="785" w:type="dxa"/>
            <w:vAlign w:val="center"/>
          </w:tcPr>
          <w:p w14:paraId="55D58D8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57</w:t>
            </w:r>
          </w:p>
        </w:tc>
        <w:tc>
          <w:tcPr>
            <w:tcW w:w="785" w:type="dxa"/>
            <w:vAlign w:val="center"/>
          </w:tcPr>
          <w:p w14:paraId="41A62A3D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60</w:t>
            </w:r>
          </w:p>
        </w:tc>
        <w:tc>
          <w:tcPr>
            <w:tcW w:w="785" w:type="dxa"/>
            <w:vAlign w:val="center"/>
          </w:tcPr>
          <w:p w14:paraId="18D671D9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63</w:t>
            </w:r>
          </w:p>
        </w:tc>
        <w:tc>
          <w:tcPr>
            <w:tcW w:w="785" w:type="dxa"/>
            <w:vAlign w:val="center"/>
          </w:tcPr>
          <w:p w14:paraId="6CF53570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66</w:t>
            </w:r>
          </w:p>
        </w:tc>
        <w:tc>
          <w:tcPr>
            <w:tcW w:w="785" w:type="dxa"/>
            <w:vAlign w:val="center"/>
          </w:tcPr>
          <w:p w14:paraId="6B6A3CF9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69</w:t>
            </w:r>
          </w:p>
        </w:tc>
        <w:tc>
          <w:tcPr>
            <w:tcW w:w="785" w:type="dxa"/>
            <w:vAlign w:val="center"/>
          </w:tcPr>
          <w:p w14:paraId="070E1A1D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72</w:t>
            </w:r>
          </w:p>
        </w:tc>
        <w:tc>
          <w:tcPr>
            <w:tcW w:w="1148" w:type="dxa"/>
            <w:vMerge w:val="restart"/>
            <w:textDirection w:val="tbLrV"/>
            <w:vAlign w:val="center"/>
          </w:tcPr>
          <w:p w14:paraId="1F57E759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均为必考项</w:t>
            </w:r>
          </w:p>
        </w:tc>
      </w:tr>
      <w:tr w14:paraId="239F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65" w:type="dxa"/>
            <w:vMerge w:val="continue"/>
            <w:vAlign w:val="center"/>
          </w:tcPr>
          <w:p w14:paraId="11BF759C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1CD8999D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1.单个或分组考核。</w:t>
            </w:r>
          </w:p>
          <w:p w14:paraId="42EFD6CB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A4D455B">
            <w:pPr>
              <w:widowControl/>
              <w:snapToGrid w:val="0"/>
              <w:spacing w:line="24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3.得分超出1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0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分的，每递增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3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次增加1分，最高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15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1148" w:type="dxa"/>
            <w:vMerge w:val="continue"/>
            <w:vAlign w:val="top"/>
          </w:tcPr>
          <w:p w14:paraId="350B372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0D43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65" w:type="dxa"/>
            <w:vMerge w:val="restart"/>
            <w:vAlign w:val="center"/>
          </w:tcPr>
          <w:p w14:paraId="5A15C67E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715172DE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立定跳远</w:t>
            </w:r>
          </w:p>
          <w:p w14:paraId="6D5C0E56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（米）</w:t>
            </w:r>
          </w:p>
          <w:p w14:paraId="6CD97BF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784" w:type="dxa"/>
            <w:vAlign w:val="center"/>
          </w:tcPr>
          <w:p w14:paraId="405A2F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1.60</w:t>
            </w:r>
          </w:p>
        </w:tc>
        <w:tc>
          <w:tcPr>
            <w:tcW w:w="784" w:type="dxa"/>
            <w:vAlign w:val="center"/>
          </w:tcPr>
          <w:p w14:paraId="5A3308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1.64</w:t>
            </w:r>
          </w:p>
        </w:tc>
        <w:tc>
          <w:tcPr>
            <w:tcW w:w="784" w:type="dxa"/>
            <w:vAlign w:val="center"/>
          </w:tcPr>
          <w:p w14:paraId="7D1FACC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1.68</w:t>
            </w:r>
          </w:p>
        </w:tc>
        <w:tc>
          <w:tcPr>
            <w:tcW w:w="784" w:type="dxa"/>
            <w:vAlign w:val="center"/>
          </w:tcPr>
          <w:p w14:paraId="63C218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1.72</w:t>
            </w:r>
          </w:p>
        </w:tc>
        <w:tc>
          <w:tcPr>
            <w:tcW w:w="784" w:type="dxa"/>
            <w:vAlign w:val="center"/>
          </w:tcPr>
          <w:p w14:paraId="493F77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1.76</w:t>
            </w:r>
          </w:p>
        </w:tc>
        <w:tc>
          <w:tcPr>
            <w:tcW w:w="785" w:type="dxa"/>
            <w:vAlign w:val="center"/>
          </w:tcPr>
          <w:p w14:paraId="681D7E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1.80</w:t>
            </w:r>
          </w:p>
        </w:tc>
        <w:tc>
          <w:tcPr>
            <w:tcW w:w="785" w:type="dxa"/>
            <w:vAlign w:val="center"/>
          </w:tcPr>
          <w:p w14:paraId="3FDBBB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1.84</w:t>
            </w:r>
          </w:p>
        </w:tc>
        <w:tc>
          <w:tcPr>
            <w:tcW w:w="785" w:type="dxa"/>
            <w:vAlign w:val="center"/>
          </w:tcPr>
          <w:p w14:paraId="7BBC1E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1.88</w:t>
            </w:r>
          </w:p>
        </w:tc>
        <w:tc>
          <w:tcPr>
            <w:tcW w:w="785" w:type="dxa"/>
            <w:vAlign w:val="center"/>
          </w:tcPr>
          <w:p w14:paraId="4283FB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1.92</w:t>
            </w:r>
          </w:p>
        </w:tc>
        <w:tc>
          <w:tcPr>
            <w:tcW w:w="785" w:type="dxa"/>
            <w:vAlign w:val="center"/>
          </w:tcPr>
          <w:p w14:paraId="5A248E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1.96</w:t>
            </w:r>
          </w:p>
        </w:tc>
        <w:tc>
          <w:tcPr>
            <w:tcW w:w="785" w:type="dxa"/>
            <w:vAlign w:val="center"/>
          </w:tcPr>
          <w:p w14:paraId="45769B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2.00</w:t>
            </w:r>
          </w:p>
        </w:tc>
        <w:tc>
          <w:tcPr>
            <w:tcW w:w="785" w:type="dxa"/>
            <w:vAlign w:val="center"/>
          </w:tcPr>
          <w:p w14:paraId="5756DA2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2.04</w:t>
            </w:r>
          </w:p>
        </w:tc>
        <w:tc>
          <w:tcPr>
            <w:tcW w:w="785" w:type="dxa"/>
            <w:vAlign w:val="center"/>
          </w:tcPr>
          <w:p w14:paraId="4E7123D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2.08</w:t>
            </w:r>
          </w:p>
        </w:tc>
        <w:tc>
          <w:tcPr>
            <w:tcW w:w="785" w:type="dxa"/>
            <w:vAlign w:val="center"/>
          </w:tcPr>
          <w:p w14:paraId="631955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2.12</w:t>
            </w:r>
          </w:p>
        </w:tc>
        <w:tc>
          <w:tcPr>
            <w:tcW w:w="785" w:type="dxa"/>
            <w:vAlign w:val="center"/>
          </w:tcPr>
          <w:p w14:paraId="288668E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2.16</w:t>
            </w:r>
          </w:p>
        </w:tc>
        <w:tc>
          <w:tcPr>
            <w:tcW w:w="1148" w:type="dxa"/>
            <w:vMerge w:val="continue"/>
            <w:vAlign w:val="top"/>
          </w:tcPr>
          <w:p w14:paraId="200069F9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237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665" w:type="dxa"/>
            <w:vMerge w:val="continue"/>
            <w:vAlign w:val="center"/>
          </w:tcPr>
          <w:p w14:paraId="703325B5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7B39F610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1.单个或分组考核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，可考两次以内，取最高成绩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。</w:t>
            </w:r>
          </w:p>
          <w:p w14:paraId="1C71FD2F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CA14E3C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3.考核以完成跳出长度计算成绩。</w:t>
            </w:r>
          </w:p>
          <w:p w14:paraId="546785F8">
            <w:pPr>
              <w:widowControl/>
              <w:snapToGrid w:val="0"/>
              <w:spacing w:line="24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得分超出1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0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分的，每递增4厘米增加1分，最高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15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48" w:type="dxa"/>
            <w:vMerge w:val="continue"/>
            <w:vAlign w:val="top"/>
          </w:tcPr>
          <w:p w14:paraId="2986611A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3DC4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665" w:type="dxa"/>
            <w:vMerge w:val="restart"/>
            <w:vAlign w:val="center"/>
          </w:tcPr>
          <w:p w14:paraId="1FAC39BC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754DA2D3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坐位体前屈</w:t>
            </w:r>
          </w:p>
          <w:p w14:paraId="6F13F305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（厘米）</w:t>
            </w:r>
          </w:p>
        </w:tc>
        <w:tc>
          <w:tcPr>
            <w:tcW w:w="784" w:type="dxa"/>
            <w:vAlign w:val="center"/>
          </w:tcPr>
          <w:p w14:paraId="770D2C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784" w:type="dxa"/>
            <w:vAlign w:val="center"/>
          </w:tcPr>
          <w:p w14:paraId="0EF72A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784" w:type="dxa"/>
            <w:vAlign w:val="center"/>
          </w:tcPr>
          <w:p w14:paraId="70B6B2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784" w:type="dxa"/>
            <w:vAlign w:val="center"/>
          </w:tcPr>
          <w:p w14:paraId="497FE0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784" w:type="dxa"/>
            <w:vAlign w:val="center"/>
          </w:tcPr>
          <w:p w14:paraId="54DDD2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785" w:type="dxa"/>
            <w:vAlign w:val="center"/>
          </w:tcPr>
          <w:p w14:paraId="534A12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785" w:type="dxa"/>
            <w:vAlign w:val="center"/>
          </w:tcPr>
          <w:p w14:paraId="0F7BDE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785" w:type="dxa"/>
            <w:vAlign w:val="center"/>
          </w:tcPr>
          <w:p w14:paraId="728498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22</w:t>
            </w:r>
          </w:p>
        </w:tc>
        <w:tc>
          <w:tcPr>
            <w:tcW w:w="785" w:type="dxa"/>
            <w:vAlign w:val="center"/>
          </w:tcPr>
          <w:p w14:paraId="698E61D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23</w:t>
            </w:r>
          </w:p>
        </w:tc>
        <w:tc>
          <w:tcPr>
            <w:tcW w:w="785" w:type="dxa"/>
            <w:vAlign w:val="center"/>
          </w:tcPr>
          <w:p w14:paraId="0FE6320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24</w:t>
            </w:r>
          </w:p>
        </w:tc>
        <w:tc>
          <w:tcPr>
            <w:tcW w:w="785" w:type="dxa"/>
            <w:vAlign w:val="center"/>
          </w:tcPr>
          <w:p w14:paraId="3DF44A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785" w:type="dxa"/>
            <w:vAlign w:val="center"/>
          </w:tcPr>
          <w:p w14:paraId="0801D0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26</w:t>
            </w:r>
          </w:p>
        </w:tc>
        <w:tc>
          <w:tcPr>
            <w:tcW w:w="785" w:type="dxa"/>
            <w:vAlign w:val="center"/>
          </w:tcPr>
          <w:p w14:paraId="05F5E3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785" w:type="dxa"/>
            <w:vAlign w:val="center"/>
          </w:tcPr>
          <w:p w14:paraId="7FE1E3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28</w:t>
            </w:r>
          </w:p>
        </w:tc>
        <w:tc>
          <w:tcPr>
            <w:tcW w:w="785" w:type="dxa"/>
            <w:vAlign w:val="center"/>
          </w:tcPr>
          <w:p w14:paraId="745AAA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1148" w:type="dxa"/>
            <w:vMerge w:val="continue"/>
            <w:vAlign w:val="top"/>
          </w:tcPr>
          <w:p w14:paraId="451244E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4595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65" w:type="dxa"/>
            <w:vMerge w:val="continue"/>
            <w:vAlign w:val="center"/>
          </w:tcPr>
          <w:p w14:paraId="30B60BD5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2CFA461C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单个或分组考核。</w:t>
            </w:r>
          </w:p>
          <w:p w14:paraId="7027F3C4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2.双脚并拢，与地面垂直，脚趾可以微微往里靠；双腿打直贴地面；头部紧靠腿部；手臂往前伸，同时手掌与地面保持平行。</w:t>
            </w:r>
          </w:p>
          <w:p w14:paraId="091A2003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考核以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推动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长度计算成绩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。</w:t>
            </w:r>
          </w:p>
          <w:p w14:paraId="650989E6">
            <w:pPr>
              <w:widowControl/>
              <w:snapToGrid w:val="0"/>
              <w:spacing w:line="24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4.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得分超出1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0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分的，每递增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厘米增加1分，最高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15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1148" w:type="dxa"/>
            <w:vMerge w:val="continue"/>
            <w:vAlign w:val="top"/>
          </w:tcPr>
          <w:p w14:paraId="52D4DEF9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3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65" w:type="dxa"/>
            <w:vMerge w:val="restart"/>
            <w:vAlign w:val="center"/>
          </w:tcPr>
          <w:p w14:paraId="6DCED220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800米跑</w:t>
            </w:r>
          </w:p>
          <w:p w14:paraId="2A0A876B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（分、秒）</w:t>
            </w:r>
          </w:p>
        </w:tc>
        <w:tc>
          <w:tcPr>
            <w:tcW w:w="784" w:type="dxa"/>
            <w:vAlign w:val="center"/>
          </w:tcPr>
          <w:p w14:paraId="30ADC23B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276B4FE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43598C1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5433798C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3F79851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1427859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35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4924802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30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0BB054D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1C21AD4C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6EF8E2F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05F39F5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6C919DF7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5D809170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539489BE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3’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75C7FFC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3’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1148" w:type="dxa"/>
            <w:vMerge w:val="continue"/>
            <w:vAlign w:val="top"/>
          </w:tcPr>
          <w:p w14:paraId="59B0E2F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0798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65" w:type="dxa"/>
            <w:vMerge w:val="continue"/>
            <w:vAlign w:val="center"/>
          </w:tcPr>
          <w:p w14:paraId="2A9C56B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20C53374">
            <w:pPr>
              <w:widowControl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分组考核。</w:t>
            </w:r>
          </w:p>
          <w:p w14:paraId="39DC1434">
            <w:pPr>
              <w:widowControl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2.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800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米距离到达终点线，记录时间。</w:t>
            </w:r>
          </w:p>
          <w:p w14:paraId="60DA7D76">
            <w:pPr>
              <w:widowControl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3.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考核以完成时间计算成绩。</w:t>
            </w:r>
          </w:p>
          <w:p w14:paraId="2395676F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4.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得分超出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分的，每递减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秒增加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分，最高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1148" w:type="dxa"/>
            <w:vMerge w:val="continue"/>
            <w:vAlign w:val="top"/>
          </w:tcPr>
          <w:p w14:paraId="1EF0C92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1EAA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vAlign w:val="top"/>
          </w:tcPr>
          <w:p w14:paraId="7D37112A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3D4ABE9B">
            <w:pPr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12918" w:type="dxa"/>
            <w:gridSpan w:val="16"/>
            <w:vAlign w:val="top"/>
          </w:tcPr>
          <w:p w14:paraId="2FFDA02A">
            <w:pPr>
              <w:snapToGrid w:val="0"/>
              <w:spacing w:line="30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1.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总成绩最高</w:t>
            </w:r>
            <w:r>
              <w:rPr>
                <w:rFonts w:hint="eastAsia" w:eastAsia="方正仿宋_GBK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任一项达不到最低分值的视为“不合格”。</w:t>
            </w:r>
          </w:p>
          <w:p w14:paraId="070C6F98">
            <w:pPr>
              <w:snapToGrid w:val="0"/>
              <w:spacing w:line="30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2.测试项目及标准“以上”“以下”均含本级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本数。</w:t>
            </w:r>
          </w:p>
        </w:tc>
      </w:tr>
    </w:tbl>
    <w:p w14:paraId="4C0EA9D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C261F9-2B18-4FC0-BC3B-95EB0E71A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2A535D-C169-42B1-899F-8ECEC80C0E7E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7BBC7BB5-B4A3-432F-8A1F-6B4C1AD86EA3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791442B3-B216-4106-973F-A79D69E8F6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43BFF7E-97DC-4103-9AE7-6986DF9ADD4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35AC235B-5D4B-42DE-A5D1-6766BEDE7C86}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574922B9-235D-4BE4-B20B-AE05FAB017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06ED4">
    <w:pPr>
      <w:pStyle w:val="3"/>
      <w:framePr w:wrap="around" w:vAnchor="text" w:hAnchor="margin" w:xAlign="outside" w:y="1"/>
      <w:ind w:right="210" w:rightChars="10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- 29 -</w:t>
    </w:r>
    <w:r>
      <w:rPr>
        <w:rFonts w:ascii="宋体" w:hAnsi="宋体"/>
        <w:sz w:val="28"/>
        <w:szCs w:val="28"/>
      </w:rPr>
      <w:fldChar w:fldCharType="end"/>
    </w:r>
  </w:p>
  <w:p w14:paraId="08F477EC">
    <w:pPr>
      <w:pStyle w:val="3"/>
      <w:ind w:right="210" w:rightChars="100" w:firstLine="1120" w:firstLineChars="4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6C17B">
    <w:pPr>
      <w:pStyle w:val="3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- 28 -</w:t>
    </w:r>
    <w:r>
      <w:rPr>
        <w:rFonts w:ascii="宋体" w:hAnsi="宋体"/>
        <w:sz w:val="28"/>
        <w:szCs w:val="28"/>
      </w:rPr>
      <w:fldChar w:fldCharType="end"/>
    </w:r>
  </w:p>
  <w:p w14:paraId="20DA661C">
    <w:pPr>
      <w:pStyle w:val="3"/>
      <w:ind w:right="36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CD85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462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B4F05"/>
    <w:rsid w:val="1C2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2026-05-08T11:53:00Z</dcterms:created>
  <dc:creator>海岛上的荔枝</dc:creator>
  <cp:lastModifiedBy>海岛上的荔枝</cp:lastModifiedBy>
  <dcterms:modified xsi:type="dcterms:W3CDTF">2026-05-08T11:53:58Z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7B304E2AA2764B5CA97F5E1A3310C828_11</vt:lpwstr>
  </property>
  <property fmtid="{D5CDD505-2E9C-101B-9397-08002B2CF9AE}" pid="4" name="KSOTemplateDocerSaveRecord">
    <vt:lpwstr>eyJoZGlkIjoiZTM4MTRmYzk2ZmQxM2QzMWM3ZjBhMjE2YmNmMzNmMmEiLCJ1c2VySWQiOiIxNDc3MzA1MjY4In0=</vt:lpwstr>
  </property>
</Properties>
</file>