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40A99">
      <w:pPr>
        <w:pStyle w:val="19"/>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0C46095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6"/>
          <w:szCs w:val="36"/>
          <w:lang w:val="en-US" w:eastAsia="zh-CN"/>
        </w:rPr>
      </w:pPr>
    </w:p>
    <w:p w14:paraId="7C2AAC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安顺开放大学202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年面向社会公开引进</w:t>
      </w:r>
    </w:p>
    <w:p w14:paraId="7E3557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人才诚信报考承诺书</w:t>
      </w:r>
      <w:bookmarkEnd w:id="0"/>
    </w:p>
    <w:p w14:paraId="0F6A52A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b/>
          <w:sz w:val="36"/>
          <w:szCs w:val="36"/>
        </w:rPr>
      </w:pPr>
    </w:p>
    <w:p w14:paraId="2A87454A">
      <w:pPr>
        <w:pStyle w:val="19"/>
        <w:keepNext w:val="0"/>
        <w:keepLines w:val="0"/>
        <w:pageBreakBefore w:val="0"/>
        <w:kinsoku/>
        <w:wordWrap/>
        <w:overflowPunct/>
        <w:topLinePunct w:val="0"/>
        <w:autoSpaceDE/>
        <w:autoSpaceDN/>
        <w:bidi w:val="0"/>
        <w:spacing w:line="560" w:lineRule="exact"/>
        <w:ind w:left="0" w:leftChars="0" w:firstLine="960" w:firstLineChars="300"/>
        <w:rPr>
          <w:rFonts w:hint="eastAsia" w:ascii="仿宋_GB2312" w:hAnsi="仿宋" w:eastAsia="仿宋_GB2312"/>
          <w:sz w:val="32"/>
          <w:szCs w:val="32"/>
          <w:u w:val="single"/>
        </w:rPr>
      </w:pPr>
      <w:r>
        <w:rPr>
          <w:rFonts w:hint="eastAsia" w:ascii="仿宋_GB2312" w:hAnsi="仿宋" w:eastAsia="仿宋_GB2312"/>
          <w:sz w:val="32"/>
          <w:szCs w:val="32"/>
        </w:rPr>
        <w:t>本人</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，身份证号：</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rPr>
        <w:t>，自愿参加</w:t>
      </w:r>
      <w:r>
        <w:rPr>
          <w:rFonts w:hint="eastAsia" w:ascii="仿宋_GB2312" w:hAnsi="仿宋" w:eastAsia="仿宋_GB2312"/>
          <w:sz w:val="32"/>
          <w:szCs w:val="32"/>
          <w:lang w:eastAsia="zh-CN"/>
        </w:rPr>
        <w:t>安顺</w:t>
      </w:r>
      <w:r>
        <w:rPr>
          <w:rFonts w:hint="eastAsia" w:eastAsia="仿宋_GB2312" w:asciiTheme="minorHAnsi" w:hAnsiTheme="minorHAnsi" w:cstheme="minorBidi"/>
          <w:sz w:val="32"/>
          <w:szCs w:val="22"/>
          <w:lang w:val="en-US" w:eastAsia="zh-Hans"/>
        </w:rPr>
        <w:t>开放大学</w:t>
      </w:r>
      <w:r>
        <w:rPr>
          <w:rFonts w:hint="eastAsia" w:eastAsia="仿宋_GB2312" w:asciiTheme="minorHAnsi" w:hAnsiTheme="minorHAnsi" w:cstheme="minorBidi"/>
          <w:sz w:val="32"/>
          <w:szCs w:val="22"/>
          <w:lang w:eastAsia="zh-CN"/>
        </w:rPr>
        <w:t>202</w:t>
      </w:r>
      <w:r>
        <w:rPr>
          <w:rFonts w:hint="eastAsia" w:eastAsia="仿宋_GB2312" w:asciiTheme="minorHAnsi" w:hAnsiTheme="minorHAnsi" w:cstheme="minorBidi"/>
          <w:sz w:val="32"/>
          <w:szCs w:val="22"/>
          <w:lang w:val="en-US" w:eastAsia="zh-CN"/>
        </w:rPr>
        <w:t>6</w:t>
      </w:r>
      <w:r>
        <w:rPr>
          <w:rFonts w:hint="eastAsia" w:eastAsia="仿宋_GB2312" w:asciiTheme="minorHAnsi" w:hAnsiTheme="minorHAnsi" w:cstheme="minorBidi"/>
          <w:sz w:val="32"/>
          <w:szCs w:val="22"/>
          <w:lang w:eastAsia="zh-CN"/>
        </w:rPr>
        <w:t>年面向社会公开引进人才</w:t>
      </w:r>
      <w:r>
        <w:rPr>
          <w:rFonts w:hint="eastAsia" w:ascii="仿宋_GB2312" w:hAnsi="仿宋" w:eastAsia="仿宋_GB2312"/>
          <w:sz w:val="32"/>
          <w:szCs w:val="32"/>
          <w:lang w:eastAsia="zh-CN"/>
        </w:rPr>
        <w:t>活动</w:t>
      </w:r>
      <w:r>
        <w:rPr>
          <w:rFonts w:hint="eastAsia" w:ascii="仿宋_GB2312" w:hAnsi="仿宋" w:eastAsia="仿宋_GB2312"/>
          <w:sz w:val="32"/>
          <w:szCs w:val="32"/>
        </w:rPr>
        <w:t>，报考</w:t>
      </w:r>
      <w:r>
        <w:rPr>
          <w:rFonts w:hint="eastAsia" w:ascii="仿宋_GB2312" w:hAnsi="仿宋" w:eastAsia="仿宋_GB2312"/>
          <w:sz w:val="32"/>
          <w:szCs w:val="32"/>
          <w:lang w:eastAsia="zh-CN"/>
        </w:rPr>
        <w:t>了</w:t>
      </w:r>
      <w:r>
        <w:rPr>
          <w:rFonts w:hint="eastAsia" w:ascii="仿宋_GB2312" w:hAnsi="仿宋" w:eastAsia="仿宋_GB2312"/>
          <w:sz w:val="32"/>
          <w:szCs w:val="32"/>
          <w:u w:val="single"/>
        </w:rPr>
        <w:t xml:space="preserve">                     </w:t>
      </w:r>
      <w:r>
        <w:rPr>
          <w:rFonts w:hint="eastAsia" w:ascii="仿宋_GB2312" w:hAnsi="仿宋" w:eastAsia="仿宋_GB2312"/>
          <w:sz w:val="32"/>
          <w:szCs w:val="32"/>
        </w:rPr>
        <w:t>岗位（岗位代码及名称）。我已仔细阅读</w:t>
      </w:r>
      <w:r>
        <w:rPr>
          <w:rFonts w:hint="eastAsia" w:ascii="仿宋_GB2312" w:hAnsi="仿宋" w:eastAsia="仿宋_GB2312"/>
          <w:sz w:val="32"/>
          <w:szCs w:val="32"/>
          <w:lang w:eastAsia="zh-CN"/>
        </w:rPr>
        <w:t>引才公告</w:t>
      </w:r>
      <w:r>
        <w:rPr>
          <w:rFonts w:hint="eastAsia" w:ascii="仿宋_GB2312" w:hAnsi="仿宋" w:eastAsia="仿宋_GB2312"/>
          <w:sz w:val="32"/>
          <w:szCs w:val="32"/>
        </w:rPr>
        <w:t>，清楚并同意有关诚信报考的内容。现承诺如下：</w:t>
      </w:r>
    </w:p>
    <w:p w14:paraId="1E8676F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　　一、报名时填报的信息真实有效，提供</w:t>
      </w:r>
      <w:r>
        <w:rPr>
          <w:rFonts w:hint="eastAsia" w:ascii="仿宋_GB2312" w:hAnsi="仿宋" w:eastAsia="仿宋_GB2312"/>
          <w:sz w:val="32"/>
          <w:szCs w:val="32"/>
          <w:lang w:eastAsia="zh-CN"/>
        </w:rPr>
        <w:t>引才公告</w:t>
      </w:r>
      <w:r>
        <w:rPr>
          <w:rFonts w:hint="eastAsia" w:ascii="仿宋_GB2312" w:hAnsi="仿宋" w:eastAsia="仿宋_GB2312"/>
          <w:sz w:val="32"/>
          <w:szCs w:val="32"/>
        </w:rPr>
        <w:t>和岗位要求的所有材料真实、准确，绝无弄虚作假。</w:t>
      </w:r>
    </w:p>
    <w:p w14:paraId="2CE4750B">
      <w:pPr>
        <w:keepNext w:val="0"/>
        <w:keepLines w:val="0"/>
        <w:pageBreakBefore w:val="0"/>
        <w:kinsoku/>
        <w:wordWrap/>
        <w:overflowPunct/>
        <w:topLinePunct w:val="0"/>
        <w:autoSpaceDE/>
        <w:autoSpaceDN/>
        <w:bidi w:val="0"/>
        <w:adjustRightInd/>
        <w:snapToGrid/>
        <w:spacing w:line="560" w:lineRule="exact"/>
        <w:ind w:firstLine="630"/>
        <w:jc w:val="left"/>
        <w:textAlignment w:val="auto"/>
        <w:rPr>
          <w:rFonts w:hint="eastAsia" w:ascii="仿宋_GB2312" w:hAnsi="仿宋" w:eastAsia="仿宋_GB2312"/>
          <w:sz w:val="32"/>
          <w:szCs w:val="32"/>
        </w:rPr>
      </w:pPr>
      <w:r>
        <w:rPr>
          <w:rFonts w:hint="eastAsia" w:ascii="仿宋_GB2312" w:hAnsi="仿宋" w:eastAsia="仿宋_GB2312"/>
          <w:sz w:val="32"/>
          <w:szCs w:val="32"/>
        </w:rPr>
        <w:t>二、严格遵守</w:t>
      </w:r>
      <w:r>
        <w:rPr>
          <w:rFonts w:hint="eastAsia" w:ascii="仿宋_GB2312" w:hAnsi="仿宋" w:eastAsia="仿宋_GB2312"/>
          <w:sz w:val="32"/>
          <w:szCs w:val="32"/>
          <w:lang w:eastAsia="zh-CN"/>
        </w:rPr>
        <w:t>报名、</w:t>
      </w:r>
      <w:r>
        <w:rPr>
          <w:rFonts w:hint="eastAsia" w:ascii="仿宋_GB2312" w:hAnsi="仿宋" w:eastAsia="仿宋_GB2312"/>
          <w:sz w:val="32"/>
          <w:szCs w:val="32"/>
        </w:rPr>
        <w:t>考试纪律，不以任何形式作弊。</w:t>
      </w:r>
    </w:p>
    <w:p w14:paraId="4F7F5CEA">
      <w:pPr>
        <w:keepNext w:val="0"/>
        <w:keepLines w:val="0"/>
        <w:pageBreakBefore w:val="0"/>
        <w:kinsoku/>
        <w:wordWrap/>
        <w:overflowPunct/>
        <w:topLinePunct w:val="0"/>
        <w:autoSpaceDE/>
        <w:autoSpaceDN/>
        <w:bidi w:val="0"/>
        <w:adjustRightInd/>
        <w:snapToGrid/>
        <w:spacing w:line="560" w:lineRule="exact"/>
        <w:ind w:firstLine="630"/>
        <w:jc w:val="left"/>
        <w:textAlignment w:val="auto"/>
        <w:rPr>
          <w:rFonts w:hint="eastAsia" w:ascii="仿宋_GB2312" w:hAnsi="仿宋" w:eastAsia="仿宋_GB2312"/>
          <w:sz w:val="32"/>
          <w:szCs w:val="32"/>
        </w:rPr>
      </w:pPr>
      <w:r>
        <w:rPr>
          <w:rFonts w:hint="eastAsia" w:ascii="仿宋_GB2312" w:hAnsi="仿宋" w:eastAsia="仿宋_GB2312"/>
          <w:sz w:val="32"/>
          <w:szCs w:val="32"/>
        </w:rPr>
        <w:t>三、认真对待每一个考聘环节，完成相应的程序。若经</w:t>
      </w:r>
      <w:r>
        <w:rPr>
          <w:rFonts w:hint="eastAsia" w:ascii="仿宋_GB2312" w:hAnsi="仿宋" w:eastAsia="仿宋_GB2312"/>
          <w:sz w:val="32"/>
          <w:szCs w:val="32"/>
          <w:lang w:eastAsia="zh-CN"/>
        </w:rPr>
        <w:t>报名、</w:t>
      </w:r>
      <w:r>
        <w:rPr>
          <w:rFonts w:hint="eastAsia" w:ascii="仿宋_GB2312" w:hAnsi="仿宋" w:eastAsia="仿宋_GB2312"/>
          <w:sz w:val="32"/>
          <w:szCs w:val="32"/>
        </w:rPr>
        <w:t>资格</w:t>
      </w:r>
      <w:r>
        <w:rPr>
          <w:rFonts w:hint="eastAsia" w:ascii="仿宋_GB2312" w:hAnsi="仿宋" w:eastAsia="仿宋_GB2312"/>
          <w:sz w:val="32"/>
          <w:szCs w:val="32"/>
          <w:lang w:eastAsia="zh-CN"/>
        </w:rPr>
        <w:t>审查</w:t>
      </w:r>
      <w:r>
        <w:rPr>
          <w:rFonts w:hint="eastAsia" w:ascii="仿宋_GB2312" w:hAnsi="仿宋" w:eastAsia="仿宋_GB2312"/>
          <w:sz w:val="32"/>
          <w:szCs w:val="32"/>
        </w:rPr>
        <w:t>合格获得</w:t>
      </w:r>
      <w:r>
        <w:rPr>
          <w:rFonts w:hint="eastAsia" w:ascii="仿宋_GB2312" w:hAnsi="仿宋" w:eastAsia="仿宋_GB2312"/>
          <w:sz w:val="32"/>
          <w:szCs w:val="32"/>
          <w:lang w:eastAsia="zh-CN"/>
        </w:rPr>
        <w:t>考试（考核）</w:t>
      </w:r>
      <w:r>
        <w:rPr>
          <w:rFonts w:hint="eastAsia" w:ascii="仿宋_GB2312" w:hAnsi="仿宋" w:eastAsia="仿宋_GB2312"/>
          <w:sz w:val="32"/>
          <w:szCs w:val="32"/>
        </w:rPr>
        <w:t>资格，在</w:t>
      </w:r>
      <w:r>
        <w:rPr>
          <w:rFonts w:hint="eastAsia" w:ascii="仿宋_GB2312" w:hAnsi="仿宋" w:eastAsia="仿宋_GB2312"/>
          <w:sz w:val="32"/>
          <w:szCs w:val="32"/>
          <w:lang w:eastAsia="zh-CN"/>
        </w:rPr>
        <w:t>考试（考核）</w:t>
      </w:r>
      <w:r>
        <w:rPr>
          <w:rFonts w:hint="eastAsia" w:ascii="仿宋_GB2312" w:hAnsi="仿宋" w:eastAsia="仿宋_GB2312"/>
          <w:sz w:val="32"/>
          <w:szCs w:val="32"/>
        </w:rPr>
        <w:t>、体检、考察、拟聘用公示等环节，</w:t>
      </w:r>
      <w:r>
        <w:rPr>
          <w:rFonts w:hint="eastAsia" w:ascii="仿宋_GB2312" w:hAnsi="仿宋" w:eastAsia="仿宋_GB2312"/>
          <w:sz w:val="32"/>
          <w:szCs w:val="32"/>
          <w:lang w:eastAsia="zh-CN"/>
        </w:rPr>
        <w:t>不得</w:t>
      </w:r>
      <w:r>
        <w:rPr>
          <w:rFonts w:hint="eastAsia" w:ascii="仿宋_GB2312" w:hAnsi="仿宋" w:eastAsia="仿宋_GB2312"/>
          <w:sz w:val="32"/>
          <w:szCs w:val="32"/>
        </w:rPr>
        <w:t>无故放弃或中断。</w:t>
      </w:r>
    </w:p>
    <w:p w14:paraId="57556AA2">
      <w:pPr>
        <w:keepNext w:val="0"/>
        <w:keepLines w:val="0"/>
        <w:pageBreakBefore w:val="0"/>
        <w:kinsoku/>
        <w:wordWrap/>
        <w:overflowPunct/>
        <w:topLinePunct w:val="0"/>
        <w:autoSpaceDE/>
        <w:autoSpaceDN/>
        <w:bidi w:val="0"/>
        <w:adjustRightInd/>
        <w:snapToGrid/>
        <w:spacing w:line="560" w:lineRule="exact"/>
        <w:ind w:firstLine="630"/>
        <w:jc w:val="left"/>
        <w:textAlignment w:val="auto"/>
        <w:rPr>
          <w:rFonts w:hint="eastAsia" w:ascii="仿宋_GB2312" w:hAnsi="仿宋" w:eastAsia="仿宋_GB2312"/>
          <w:sz w:val="32"/>
          <w:szCs w:val="32"/>
        </w:rPr>
      </w:pPr>
      <w:r>
        <w:rPr>
          <w:rFonts w:hint="eastAsia" w:ascii="仿宋_GB2312" w:hAnsi="仿宋" w:eastAsia="仿宋_GB2312"/>
          <w:sz w:val="32"/>
          <w:szCs w:val="32"/>
        </w:rPr>
        <w:t>若本人有违反诚信报考承诺的行为，愿意接受相应处理。</w:t>
      </w:r>
    </w:p>
    <w:p w14:paraId="4D837A4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　　特此承诺。</w:t>
      </w:r>
    </w:p>
    <w:p w14:paraId="6B4B74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sz w:val="32"/>
          <w:szCs w:val="32"/>
        </w:rPr>
      </w:pPr>
    </w:p>
    <w:p w14:paraId="61D7A805">
      <w:pPr>
        <w:keepNext w:val="0"/>
        <w:keepLines w:val="0"/>
        <w:pageBreakBefore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 w:eastAsia="仿宋_GB2312"/>
          <w:sz w:val="32"/>
          <w:szCs w:val="32"/>
        </w:rPr>
      </w:pPr>
      <w:r>
        <w:rPr>
          <w:rFonts w:hint="eastAsia" w:ascii="仿宋_GB2312" w:hAnsi="仿宋" w:eastAsia="仿宋_GB2312"/>
          <w:sz w:val="32"/>
          <w:szCs w:val="32"/>
        </w:rPr>
        <w:t>承诺人：</w:t>
      </w:r>
      <w:r>
        <w:rPr>
          <w:rFonts w:hint="eastAsia" w:ascii="仿宋_GB2312" w:hAnsi="仿宋" w:eastAsia="仿宋_GB2312"/>
          <w:sz w:val="32"/>
          <w:szCs w:val="32"/>
          <w:u w:val="single"/>
        </w:rPr>
        <w:t xml:space="preserve">          </w:t>
      </w:r>
    </w:p>
    <w:p w14:paraId="1F1F14D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eastAsia"/>
        </w:rPr>
      </w:pPr>
      <w:r>
        <w:rPr>
          <w:rFonts w:hint="eastAsia" w:ascii="仿宋_GB2312" w:hAnsi="仿宋" w:eastAsia="仿宋_GB2312" w:cs="宋体"/>
          <w:color w:val="2B2B2B"/>
          <w:kern w:val="0"/>
          <w:sz w:val="32"/>
          <w:szCs w:val="32"/>
        </w:rPr>
        <w:t xml:space="preserve">                               20</w:t>
      </w:r>
      <w:r>
        <w:rPr>
          <w:rFonts w:hint="eastAsia" w:ascii="仿宋_GB2312" w:hAnsi="仿宋" w:eastAsia="仿宋_GB2312" w:cs="宋体"/>
          <w:color w:val="2B2B2B"/>
          <w:kern w:val="0"/>
          <w:sz w:val="32"/>
          <w:szCs w:val="32"/>
          <w:lang w:val="en-US" w:eastAsia="zh-CN"/>
        </w:rPr>
        <w:t>26</w:t>
      </w:r>
      <w:r>
        <w:rPr>
          <w:rFonts w:hint="eastAsia" w:ascii="仿宋_GB2312" w:hAnsi="仿宋" w:eastAsia="仿宋_GB2312" w:cs="宋体"/>
          <w:color w:val="2B2B2B"/>
          <w:kern w:val="0"/>
          <w:sz w:val="32"/>
          <w:szCs w:val="32"/>
        </w:rPr>
        <w:t>年</w:t>
      </w:r>
      <w:r>
        <w:rPr>
          <w:rFonts w:hint="eastAsia" w:ascii="仿宋_GB2312" w:hAnsi="仿宋" w:eastAsia="仿宋_GB2312" w:cs="宋体"/>
          <w:color w:val="2B2B2B"/>
          <w:kern w:val="0"/>
          <w:sz w:val="32"/>
          <w:szCs w:val="32"/>
          <w:u w:val="single"/>
        </w:rPr>
        <w:t xml:space="preserve">   </w:t>
      </w:r>
      <w:r>
        <w:rPr>
          <w:rFonts w:hint="eastAsia" w:ascii="仿宋_GB2312" w:hAnsi="仿宋" w:eastAsia="仿宋_GB2312" w:cs="宋体"/>
          <w:color w:val="2B2B2B"/>
          <w:kern w:val="0"/>
          <w:sz w:val="32"/>
          <w:szCs w:val="32"/>
        </w:rPr>
        <w:t>月</w:t>
      </w:r>
      <w:r>
        <w:rPr>
          <w:rFonts w:hint="eastAsia" w:ascii="仿宋_GB2312" w:hAnsi="仿宋" w:eastAsia="仿宋_GB2312" w:cs="宋体"/>
          <w:color w:val="2B2B2B"/>
          <w:kern w:val="0"/>
          <w:sz w:val="32"/>
          <w:szCs w:val="32"/>
          <w:u w:val="single"/>
        </w:rPr>
        <w:t xml:space="preserve">   </w:t>
      </w:r>
      <w:r>
        <w:rPr>
          <w:rFonts w:hint="eastAsia" w:ascii="仿宋_GB2312" w:hAnsi="仿宋" w:eastAsia="仿宋_GB2312" w:cs="宋体"/>
          <w:color w:val="2B2B2B"/>
          <w:kern w:val="0"/>
          <w:sz w:val="32"/>
          <w:szCs w:val="32"/>
        </w:rPr>
        <w:t>日</w:t>
      </w:r>
    </w:p>
    <w:p w14:paraId="1EE4FC30">
      <w:pPr>
        <w:rPr>
          <w:rFonts w:hint="eastAsia" w:ascii="仿宋" w:hAnsi="仿宋" w:eastAsia="仿宋"/>
          <w:sz w:val="32"/>
          <w:szCs w:val="32"/>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5088E1-409F-475C-BEF6-4B52B59747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621785-0460-4704-BCAD-724AC6752A82}"/>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3" w:fontKey="{E905FDC8-1B0D-47EB-877A-43F2C4A0FA3E}"/>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F7D565CF-AFE7-49DD-821D-BBCCA63AB7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8C84">
    <w:pPr>
      <w:pStyle w:val="8"/>
      <w:ind w:right="360" w:firstLine="360"/>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48459">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LAWcDdAQAAvgMAAA4AAAAAAAAA&#10;AQAgAAAAHgEAAGRycy9lMm9Eb2MueG1sUEsFBgAAAAAGAAYAWQEAAG0FAAAAAA==&#10;">
              <v:fill on="f" focussize="0,0"/>
              <v:stroke on="f"/>
              <v:imagedata o:title=""/>
              <o:lock v:ext="edit" aspectratio="f"/>
              <v:textbox inset="0mm,0mm,0mm,0mm" style="mso-fit-shape-to-text:t;">
                <w:txbxContent>
                  <w:p w14:paraId="3F848459">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2754">
    <w:pPr>
      <w:pStyle w:val="8"/>
      <w:framePr w:wrap="around" w:vAnchor="text" w:hAnchor="margin" w:xAlign="outside" w:y="1"/>
      <w:rPr>
        <w:rStyle w:val="16"/>
      </w:rPr>
    </w:pPr>
    <w:r>
      <w:fldChar w:fldCharType="begin"/>
    </w:r>
    <w:r>
      <w:rPr>
        <w:rStyle w:val="16"/>
      </w:rPr>
      <w:instrText xml:space="preserve">PAGE  </w:instrText>
    </w:r>
    <w:r>
      <w:fldChar w:fldCharType="end"/>
    </w:r>
  </w:p>
  <w:p w14:paraId="414CA578">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TM1YjU3ZjdkMTZkMGU3ZjIxM2E0ZTUwNDY1OWEifQ=="/>
    <w:docVar w:name="DocumentID" w:val="{A50D5AC4-2659-435E-9431-4F6CF9B04EC0}"/>
    <w:docVar w:name="SealCount" w:val="0"/>
  </w:docVars>
  <w:rsids>
    <w:rsidRoot w:val="00FA6B78"/>
    <w:rsid w:val="0008237A"/>
    <w:rsid w:val="000973A9"/>
    <w:rsid w:val="00116356"/>
    <w:rsid w:val="00130AD2"/>
    <w:rsid w:val="00194088"/>
    <w:rsid w:val="003404C4"/>
    <w:rsid w:val="003F3FA6"/>
    <w:rsid w:val="00460825"/>
    <w:rsid w:val="004A3889"/>
    <w:rsid w:val="005474A4"/>
    <w:rsid w:val="005732FD"/>
    <w:rsid w:val="005C0246"/>
    <w:rsid w:val="005C3639"/>
    <w:rsid w:val="00640BAB"/>
    <w:rsid w:val="00697BBD"/>
    <w:rsid w:val="006D5920"/>
    <w:rsid w:val="007031F3"/>
    <w:rsid w:val="00716A17"/>
    <w:rsid w:val="007E73F8"/>
    <w:rsid w:val="0084697A"/>
    <w:rsid w:val="008734E9"/>
    <w:rsid w:val="00A01506"/>
    <w:rsid w:val="00A2383A"/>
    <w:rsid w:val="00A34675"/>
    <w:rsid w:val="00AE3BF7"/>
    <w:rsid w:val="00B478F2"/>
    <w:rsid w:val="00B55D9F"/>
    <w:rsid w:val="00BE1179"/>
    <w:rsid w:val="00C95DE1"/>
    <w:rsid w:val="00DA282C"/>
    <w:rsid w:val="00DB69F5"/>
    <w:rsid w:val="00E44EFF"/>
    <w:rsid w:val="00E908CF"/>
    <w:rsid w:val="00F01926"/>
    <w:rsid w:val="00F027C7"/>
    <w:rsid w:val="00F64A0B"/>
    <w:rsid w:val="00FA6B78"/>
    <w:rsid w:val="00FE5AA2"/>
    <w:rsid w:val="019E3125"/>
    <w:rsid w:val="029B26D0"/>
    <w:rsid w:val="02C34C03"/>
    <w:rsid w:val="042F1872"/>
    <w:rsid w:val="05436C49"/>
    <w:rsid w:val="06624721"/>
    <w:rsid w:val="070F142E"/>
    <w:rsid w:val="07E9747A"/>
    <w:rsid w:val="089C0163"/>
    <w:rsid w:val="09994F1A"/>
    <w:rsid w:val="09D50A07"/>
    <w:rsid w:val="0A0573C1"/>
    <w:rsid w:val="0A5E6F4F"/>
    <w:rsid w:val="0AB03BDF"/>
    <w:rsid w:val="0B375737"/>
    <w:rsid w:val="0B8870FA"/>
    <w:rsid w:val="0DFD3E08"/>
    <w:rsid w:val="0F24613D"/>
    <w:rsid w:val="0F2E736C"/>
    <w:rsid w:val="1196543B"/>
    <w:rsid w:val="11F36559"/>
    <w:rsid w:val="124B6BC2"/>
    <w:rsid w:val="12A5159C"/>
    <w:rsid w:val="13AA1353"/>
    <w:rsid w:val="13FD6DAC"/>
    <w:rsid w:val="141628E0"/>
    <w:rsid w:val="14BF2CED"/>
    <w:rsid w:val="16241EBE"/>
    <w:rsid w:val="16E006C5"/>
    <w:rsid w:val="185D407B"/>
    <w:rsid w:val="1AB038FA"/>
    <w:rsid w:val="1C1700BE"/>
    <w:rsid w:val="1C231D50"/>
    <w:rsid w:val="1C27223D"/>
    <w:rsid w:val="1E005ADB"/>
    <w:rsid w:val="1F502182"/>
    <w:rsid w:val="1FB20D6D"/>
    <w:rsid w:val="1FC505BA"/>
    <w:rsid w:val="21A8647B"/>
    <w:rsid w:val="21F72FFF"/>
    <w:rsid w:val="220E376D"/>
    <w:rsid w:val="22596AFF"/>
    <w:rsid w:val="226F2437"/>
    <w:rsid w:val="23411E36"/>
    <w:rsid w:val="234848A5"/>
    <w:rsid w:val="241B4489"/>
    <w:rsid w:val="249320EF"/>
    <w:rsid w:val="250824DF"/>
    <w:rsid w:val="26C710DD"/>
    <w:rsid w:val="29693E8B"/>
    <w:rsid w:val="29AF59FD"/>
    <w:rsid w:val="29BD5D37"/>
    <w:rsid w:val="2A7B62AA"/>
    <w:rsid w:val="2C6D755F"/>
    <w:rsid w:val="2C985E8A"/>
    <w:rsid w:val="2CBC181A"/>
    <w:rsid w:val="2D4741A6"/>
    <w:rsid w:val="2DD16037"/>
    <w:rsid w:val="2F370219"/>
    <w:rsid w:val="2FBD0C37"/>
    <w:rsid w:val="30EC21C5"/>
    <w:rsid w:val="31486ABF"/>
    <w:rsid w:val="32495621"/>
    <w:rsid w:val="32FF3E58"/>
    <w:rsid w:val="334A019F"/>
    <w:rsid w:val="34641C08"/>
    <w:rsid w:val="35E30195"/>
    <w:rsid w:val="366C2236"/>
    <w:rsid w:val="367979D7"/>
    <w:rsid w:val="37FF983A"/>
    <w:rsid w:val="38E13AA3"/>
    <w:rsid w:val="3A233BEC"/>
    <w:rsid w:val="3AB82402"/>
    <w:rsid w:val="3BCE1207"/>
    <w:rsid w:val="3BD53E3B"/>
    <w:rsid w:val="3C664166"/>
    <w:rsid w:val="3D4D3CB9"/>
    <w:rsid w:val="3D7048F2"/>
    <w:rsid w:val="3DB973CD"/>
    <w:rsid w:val="3DF641B8"/>
    <w:rsid w:val="3E0B5E86"/>
    <w:rsid w:val="3E543327"/>
    <w:rsid w:val="3F094F7A"/>
    <w:rsid w:val="403A1DF1"/>
    <w:rsid w:val="426A6ADF"/>
    <w:rsid w:val="433A57FC"/>
    <w:rsid w:val="438D3C19"/>
    <w:rsid w:val="45097E82"/>
    <w:rsid w:val="467A6BB8"/>
    <w:rsid w:val="469D0882"/>
    <w:rsid w:val="46D408E0"/>
    <w:rsid w:val="49273573"/>
    <w:rsid w:val="4986090E"/>
    <w:rsid w:val="4AA41F3A"/>
    <w:rsid w:val="4AE46EFF"/>
    <w:rsid w:val="4B2D1931"/>
    <w:rsid w:val="4ECE44E0"/>
    <w:rsid w:val="4F2D3E3B"/>
    <w:rsid w:val="501A2AD4"/>
    <w:rsid w:val="50F0303F"/>
    <w:rsid w:val="5137662B"/>
    <w:rsid w:val="542365C9"/>
    <w:rsid w:val="55B45F47"/>
    <w:rsid w:val="55BA27B7"/>
    <w:rsid w:val="56260894"/>
    <w:rsid w:val="56F76F6E"/>
    <w:rsid w:val="58E475FF"/>
    <w:rsid w:val="59025FBF"/>
    <w:rsid w:val="5A6204B5"/>
    <w:rsid w:val="5ACD5E0A"/>
    <w:rsid w:val="5AF01470"/>
    <w:rsid w:val="5B1D2377"/>
    <w:rsid w:val="5B6F302F"/>
    <w:rsid w:val="5BCF720C"/>
    <w:rsid w:val="5C5E3A7C"/>
    <w:rsid w:val="5C8C2897"/>
    <w:rsid w:val="5DA04D2E"/>
    <w:rsid w:val="5E73258C"/>
    <w:rsid w:val="5ED750FB"/>
    <w:rsid w:val="5FB365E3"/>
    <w:rsid w:val="60D04F36"/>
    <w:rsid w:val="61654783"/>
    <w:rsid w:val="62B35338"/>
    <w:rsid w:val="62FF175C"/>
    <w:rsid w:val="630F0BAC"/>
    <w:rsid w:val="63500CFE"/>
    <w:rsid w:val="63F94ACF"/>
    <w:rsid w:val="647D4E63"/>
    <w:rsid w:val="64F44A5C"/>
    <w:rsid w:val="66EB0C51"/>
    <w:rsid w:val="67ED6939"/>
    <w:rsid w:val="698C4B86"/>
    <w:rsid w:val="69D106BF"/>
    <w:rsid w:val="6A510531"/>
    <w:rsid w:val="6B565C48"/>
    <w:rsid w:val="6B96396E"/>
    <w:rsid w:val="6BAC1AF8"/>
    <w:rsid w:val="6BD35711"/>
    <w:rsid w:val="6C07661A"/>
    <w:rsid w:val="6C1D7646"/>
    <w:rsid w:val="6DAE1128"/>
    <w:rsid w:val="6FC72FC1"/>
    <w:rsid w:val="6FDE3B35"/>
    <w:rsid w:val="71DB7118"/>
    <w:rsid w:val="734A0D92"/>
    <w:rsid w:val="73FB1D56"/>
    <w:rsid w:val="74E85281"/>
    <w:rsid w:val="74FE0041"/>
    <w:rsid w:val="75100DC1"/>
    <w:rsid w:val="77EF68E0"/>
    <w:rsid w:val="78AF6B0E"/>
    <w:rsid w:val="7B1C6F6A"/>
    <w:rsid w:val="7B645424"/>
    <w:rsid w:val="7B9A3006"/>
    <w:rsid w:val="7BD6691C"/>
    <w:rsid w:val="7C3D3691"/>
    <w:rsid w:val="7CD12868"/>
    <w:rsid w:val="7D5A1EE7"/>
    <w:rsid w:val="7E3A331D"/>
    <w:rsid w:val="7EB45263"/>
    <w:rsid w:val="7F2D52F7"/>
    <w:rsid w:val="7FFFB499"/>
    <w:rsid w:val="9E6F0715"/>
    <w:rsid w:val="B3FAE42E"/>
    <w:rsid w:val="CD79101C"/>
    <w:rsid w:val="CF2F6F1B"/>
    <w:rsid w:val="DE7F699B"/>
    <w:rsid w:val="DF9D3BDA"/>
    <w:rsid w:val="EFAFD2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index 8"/>
    <w:basedOn w:val="1"/>
    <w:next w:val="1"/>
    <w:qFormat/>
    <w:uiPriority w:val="0"/>
    <w:pPr>
      <w:ind w:left="2940"/>
    </w:pPr>
  </w:style>
  <w:style w:type="paragraph" w:styleId="6">
    <w:name w:val="Body Text Indent"/>
    <w:basedOn w:val="1"/>
    <w:qFormat/>
    <w:uiPriority w:val="0"/>
    <w:pPr>
      <w:spacing w:after="120"/>
      <w:ind w:left="420" w:leftChars="200"/>
    </w:pPr>
    <w:rPr>
      <w:rFonts w:ascii="Calibri" w:hAnsi="Calibri" w:eastAsia="宋体" w:cs="Times New Roma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qFormat/>
    <w:uiPriority w:val="0"/>
    <w:pPr>
      <w:spacing w:after="0"/>
      <w:ind w:left="0" w:leftChars="0" w:firstLine="420"/>
    </w:pPr>
    <w:rPr>
      <w:rFonts w:ascii="仿宋_GB2312" w:hAnsi="Times New Roman" w:eastAsia="仿宋_GB2312" w:cs="Times New Roman"/>
      <w:sz w:val="32"/>
      <w:szCs w:val="3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character" w:styleId="18">
    <w:name w:val="Hyperlink"/>
    <w:basedOn w:val="14"/>
    <w:qFormat/>
    <w:uiPriority w:val="0"/>
    <w:rPr>
      <w:color w:val="0000FF"/>
      <w:u w:val="single"/>
    </w:rPr>
  </w:style>
  <w:style w:type="paragraph" w:customStyle="1" w:styleId="19">
    <w:name w:val="BodyText1I2"/>
    <w:basedOn w:val="20"/>
    <w:next w:val="1"/>
    <w:qFormat/>
    <w:uiPriority w:val="0"/>
    <w:pPr>
      <w:spacing w:after="120" w:line="240" w:lineRule="auto"/>
      <w:ind w:left="420" w:leftChars="200" w:firstLine="210" w:firstLineChars="200"/>
      <w:jc w:val="both"/>
      <w:textAlignment w:val="baseline"/>
    </w:pPr>
    <w:rPr>
      <w:rFonts w:ascii="Times New Roman" w:hAnsi="Times New Roman" w:eastAsia="宋体"/>
      <w:kern w:val="2"/>
      <w:sz w:val="21"/>
      <w:szCs w:val="24"/>
      <w:lang w:val="en-US" w:eastAsia="zh-CN" w:bidi="ar-SA"/>
    </w:rPr>
  </w:style>
  <w:style w:type="paragraph" w:customStyle="1" w:styleId="20">
    <w:name w:val="BodyTextIndent"/>
    <w:basedOn w:val="1"/>
    <w:qFormat/>
    <w:uiPriority w:val="0"/>
    <w:pPr>
      <w:spacing w:line="520" w:lineRule="exact"/>
      <w:ind w:left="840" w:leftChars="350" w:hanging="105" w:hangingChars="50"/>
      <w:jc w:val="both"/>
      <w:textAlignment w:val="baseline"/>
    </w:pPr>
    <w:rPr>
      <w:rFonts w:ascii="Times New Roman" w:hAnsi="Times New Roman" w:eastAsia="宋体" w:cs="Times New Roman"/>
      <w:kern w:val="2"/>
      <w:sz w:val="21"/>
      <w:szCs w:val="20"/>
      <w:lang w:val="en-US" w:eastAsia="zh-CN" w:bidi="ar-SA"/>
    </w:rPr>
  </w:style>
  <w:style w:type="paragraph" w:customStyle="1" w:styleId="21">
    <w:name w:val="正文 New"/>
    <w:next w:val="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文本1"/>
    <w:basedOn w:val="1"/>
    <w:qFormat/>
    <w:uiPriority w:val="0"/>
    <w:pPr>
      <w:shd w:val="clear" w:color="auto" w:fill="FFFFFF"/>
      <w:spacing w:after="1260" w:line="240" w:lineRule="atLeast"/>
      <w:jc w:val="center"/>
    </w:pPr>
    <w:rPr>
      <w:rFonts w:ascii="黑体" w:hAnsi="黑体" w:eastAsia="Times New Roman" w:cs="Times New Roman"/>
      <w:spacing w:val="20"/>
      <w:sz w:val="28"/>
      <w:szCs w:val="28"/>
    </w:rPr>
  </w:style>
  <w:style w:type="character" w:customStyle="1" w:styleId="23">
    <w:name w:val="font11"/>
    <w:qFormat/>
    <w:uiPriority w:val="0"/>
    <w:rPr>
      <w:rFonts w:hint="eastAsia" w:ascii="等线" w:hAnsi="等线" w:eastAsia="等线" w:cs="等线"/>
      <w:b/>
      <w:bCs/>
      <w:color w:val="000000"/>
      <w:sz w:val="22"/>
      <w:szCs w:val="22"/>
      <w:u w:val="none"/>
    </w:rPr>
  </w:style>
  <w:style w:type="character" w:customStyle="1" w:styleId="24">
    <w:name w:val="font01"/>
    <w:qFormat/>
    <w:uiPriority w:val="0"/>
    <w:rPr>
      <w:rFonts w:hint="eastAsia" w:ascii="等线" w:hAnsi="等线" w:eastAsia="等线" w:cs="等线"/>
      <w:color w:val="000000"/>
      <w:sz w:val="22"/>
      <w:szCs w:val="22"/>
      <w:u w:val="none"/>
    </w:rPr>
  </w:style>
  <w:style w:type="character" w:customStyle="1" w:styleId="25">
    <w:name w:val="font31"/>
    <w:basedOn w:val="14"/>
    <w:qFormat/>
    <w:uiPriority w:val="0"/>
    <w:rPr>
      <w:rFonts w:hint="eastAsia" w:ascii="宋体" w:hAnsi="宋体" w:eastAsia="宋体" w:cs="宋体"/>
      <w:color w:val="000000"/>
      <w:sz w:val="20"/>
      <w:szCs w:val="20"/>
      <w:u w:val="single"/>
    </w:rPr>
  </w:style>
  <w:style w:type="character" w:customStyle="1" w:styleId="26">
    <w:name w:val="font21"/>
    <w:basedOn w:val="14"/>
    <w:qFormat/>
    <w:uiPriority w:val="0"/>
    <w:rPr>
      <w:rFonts w:hint="eastAsia" w:ascii="宋体" w:hAnsi="宋体" w:eastAsia="宋体" w:cs="宋体"/>
      <w:color w:val="000000"/>
      <w:sz w:val="20"/>
      <w:szCs w:val="20"/>
      <w:u w:val="none"/>
    </w:rPr>
  </w:style>
  <w:style w:type="paragraph" w:customStyle="1" w:styleId="27">
    <w:name w:val="Body Text First Indent 21"/>
    <w:basedOn w:val="28"/>
    <w:next w:val="5"/>
    <w:qFormat/>
    <w:uiPriority w:val="0"/>
    <w:pPr>
      <w:ind w:firstLine="420"/>
    </w:pPr>
    <w:rPr>
      <w:rFonts w:ascii="仿宋_GB2312" w:eastAsia="仿宋_GB2312" w:cs="仿宋_GB2312"/>
      <w:sz w:val="32"/>
      <w:szCs w:val="32"/>
    </w:rPr>
  </w:style>
  <w:style w:type="paragraph" w:customStyle="1" w:styleId="28">
    <w:name w:val="Body Text Indent1"/>
    <w:basedOn w:val="21"/>
    <w:qFormat/>
    <w:uiPriority w:val="0"/>
    <w:pPr>
      <w:spacing w:after="120"/>
      <w:ind w:left="420" w:leftChars="200"/>
    </w:pPr>
    <w:rPr>
      <w:rFonts w:ascii="Times New Roman" w:hAnsi="Times New Roman"/>
    </w:rPr>
  </w:style>
  <w:style w:type="paragraph" w:customStyle="1" w:styleId="29">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admin</Company>
  <Pages>1</Pages>
  <Words>520</Words>
  <Characters>534</Characters>
  <Lines>5</Lines>
  <Paragraphs>1</Paragraphs>
  <TotalTime>20</TotalTime>
  <ScaleCrop>false</ScaleCrop>
  <LinksUpToDate>false</LinksUpToDate>
  <CharactersWithSpaces>536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2017-08-06T12:13:00Z</dcterms:created>
  <dc:creator>广播电视大学安顺分校公文收发员</dc:creator>
  <cp:lastModifiedBy>小菊</cp:lastModifiedBy>
  <cp:lastPrinted>2025-08-27T22:53:00Z</cp:lastPrinted>
  <dcterms:modified xsi:type="dcterms:W3CDTF">2026-05-14T03:40:15Z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4DE9EF8C47F048589FCE8DE95C886F2D_13</vt:lpwstr>
  </property>
  <property fmtid="{D5CDD505-2E9C-101B-9397-08002B2CF9AE}" pid="4" name="KSOTemplateDocerSaveRecord">
    <vt:lpwstr>eyJoZGlkIjoiYjJkN2YyMjNkNDZlY2VkZDZjZjMyYjUwMWEwNGY4ZmIiLCJ1c2VySWQiOiIyOTc3MzE2MzAifQ==</vt:lpwstr>
  </property>
</Properties>
</file>