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97E3">
      <w:pPr>
        <w:spacing w:line="579" w:lineRule="exact"/>
        <w:rPr>
          <w:rFonts w:hint="default" w:ascii="Times New Roman" w:hAnsi="Times New Roman" w:eastAsia="方正黑体_GBK" w:cs="Times New Roman"/>
          <w:sz w:val="34"/>
          <w:szCs w:val="34"/>
          <w:lang w:eastAsia="zh-CN"/>
        </w:rPr>
      </w:pPr>
      <w:r>
        <w:rPr>
          <w:rFonts w:hint="default" w:ascii="Times New Roman" w:hAnsi="Times New Roman" w:eastAsia="方正黑体_GBK" w:cs="Times New Roman"/>
          <w:sz w:val="34"/>
          <w:szCs w:val="34"/>
        </w:rPr>
        <w:t>附件</w:t>
      </w:r>
      <w:r>
        <w:rPr>
          <w:rFonts w:hint="default" w:ascii="Times New Roman" w:hAnsi="Times New Roman" w:eastAsia="方正黑体_GBK" w:cs="Times New Roman"/>
          <w:sz w:val="34"/>
          <w:szCs w:val="34"/>
          <w:lang w:val="en-US" w:eastAsia="zh-CN"/>
        </w:rPr>
        <w:t>3</w:t>
      </w:r>
    </w:p>
    <w:p w14:paraId="40048949">
      <w:pPr>
        <w:spacing w:before="171" w:line="211" w:lineRule="auto"/>
        <w:ind w:right="-496" w:rightChars="-236"/>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val="en-US" w:eastAsia="zh-CN"/>
        </w:rPr>
        <w:t>湖南蓉园资产经营管理有限公司公开</w:t>
      </w:r>
      <w:r>
        <w:rPr>
          <w:rFonts w:hint="eastAsia" w:ascii="方正小标宋_GBK" w:hAnsi="方正小标宋_GBK" w:eastAsia="方正小标宋_GBK" w:cs="方正小标宋_GBK"/>
          <w:sz w:val="40"/>
          <w:szCs w:val="40"/>
        </w:rPr>
        <w:t>招聘</w:t>
      </w:r>
      <w:r>
        <w:rPr>
          <w:rFonts w:hint="eastAsia" w:ascii="方正小标宋_GBK" w:hAnsi="方正小标宋_GBK" w:eastAsia="方正小标宋_GBK" w:cs="方正小标宋_GBK"/>
          <w:sz w:val="40"/>
          <w:szCs w:val="40"/>
          <w:lang w:val="en-US" w:eastAsia="zh-CN"/>
        </w:rPr>
        <w:t>岗位</w:t>
      </w:r>
      <w:r>
        <w:rPr>
          <w:rFonts w:hint="eastAsia" w:ascii="方正小标宋_GBK" w:hAnsi="方正小标宋_GBK" w:eastAsia="方正小标宋_GBK" w:cs="方正小标宋_GBK"/>
          <w:sz w:val="40"/>
          <w:szCs w:val="40"/>
        </w:rPr>
        <w:t>任职资格和岗位职责</w:t>
      </w:r>
    </w:p>
    <w:tbl>
      <w:tblPr>
        <w:tblStyle w:val="9"/>
        <w:tblW w:w="15478"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84"/>
        <w:gridCol w:w="7162"/>
        <w:gridCol w:w="6844"/>
      </w:tblGrid>
      <w:tr w14:paraId="4980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trPr>
        <w:tc>
          <w:tcPr>
            <w:tcW w:w="988" w:type="dxa"/>
            <w:shd w:val="clear" w:color="auto" w:fill="auto"/>
            <w:vAlign w:val="center"/>
          </w:tcPr>
          <w:p w14:paraId="0A11856C">
            <w:pPr>
              <w:keepNext w:val="0"/>
              <w:keepLines w:val="0"/>
              <w:pageBreakBefore w:val="0"/>
              <w:kinsoku w:val="0"/>
              <w:wordWrap/>
              <w:overflowPunct/>
              <w:topLinePunct w:val="0"/>
              <w:autoSpaceDE w:val="0"/>
              <w:autoSpaceDN w:val="0"/>
              <w:bidi w:val="0"/>
              <w:adjustRightInd w:val="0"/>
              <w:snapToGrid w:val="0"/>
              <w:spacing w:beforeAutospacing="0" w:afterAutospacing="0" w:line="320" w:lineRule="exact"/>
              <w:jc w:val="center"/>
              <w:textAlignment w:val="baseline"/>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eastAsiaTheme="minorEastAsia" w:cstheme="minorEastAsia"/>
                <w:b/>
                <w:bCs/>
                <w:spacing w:val="5"/>
                <w:sz w:val="28"/>
                <w:szCs w:val="28"/>
              </w:rPr>
              <w:t>岗位</w:t>
            </w:r>
            <w:r>
              <w:rPr>
                <w:rFonts w:hint="eastAsia" w:asciiTheme="minorEastAsia" w:hAnsiTheme="minorEastAsia" w:eastAsiaTheme="minorEastAsia" w:cstheme="minorEastAsia"/>
                <w:b/>
                <w:bCs/>
                <w:spacing w:val="4"/>
                <w:sz w:val="28"/>
                <w:szCs w:val="28"/>
              </w:rPr>
              <w:t>名称</w:t>
            </w:r>
          </w:p>
        </w:tc>
        <w:tc>
          <w:tcPr>
            <w:tcW w:w="484" w:type="dxa"/>
            <w:shd w:val="clear" w:color="auto" w:fill="auto"/>
            <w:vAlign w:val="center"/>
          </w:tcPr>
          <w:p w14:paraId="556EE6B7">
            <w:pPr>
              <w:keepNext w:val="0"/>
              <w:keepLines w:val="0"/>
              <w:pageBreakBefore w:val="0"/>
              <w:kinsoku w:val="0"/>
              <w:wordWrap/>
              <w:overflowPunct/>
              <w:topLinePunct w:val="0"/>
              <w:autoSpaceDE w:val="0"/>
              <w:autoSpaceDN w:val="0"/>
              <w:bidi w:val="0"/>
              <w:adjustRightInd w:val="0"/>
              <w:snapToGrid w:val="0"/>
              <w:spacing w:beforeAutospacing="0" w:afterAutospacing="0" w:line="320" w:lineRule="exact"/>
              <w:jc w:val="center"/>
              <w:textAlignment w:val="baseline"/>
              <w:rPr>
                <w:rFonts w:hint="eastAsia" w:asciiTheme="minorEastAsia" w:hAnsiTheme="minorEastAsia" w:eastAsiaTheme="minorEastAsia" w:cstheme="minorEastAsia"/>
                <w:b/>
                <w:bCs/>
                <w:kern w:val="2"/>
                <w:sz w:val="22"/>
                <w:szCs w:val="28"/>
                <w:lang w:val="en-US" w:eastAsia="zh-CN" w:bidi="ar-SA"/>
              </w:rPr>
            </w:pPr>
            <w:r>
              <w:rPr>
                <w:rFonts w:hint="eastAsia" w:asciiTheme="minorEastAsia" w:hAnsiTheme="minorEastAsia" w:eastAsiaTheme="minorEastAsia" w:cstheme="minorEastAsia"/>
                <w:b/>
                <w:bCs/>
                <w:spacing w:val="4"/>
                <w:sz w:val="28"/>
                <w:szCs w:val="28"/>
              </w:rPr>
              <w:t>人</w:t>
            </w:r>
            <w:r>
              <w:rPr>
                <w:rFonts w:hint="eastAsia" w:asciiTheme="minorEastAsia" w:hAnsiTheme="minorEastAsia" w:eastAsiaTheme="minorEastAsia" w:cstheme="minorEastAsia"/>
                <w:b/>
                <w:bCs/>
                <w:spacing w:val="3"/>
                <w:sz w:val="28"/>
                <w:szCs w:val="28"/>
              </w:rPr>
              <w:t>数</w:t>
            </w:r>
          </w:p>
        </w:tc>
        <w:tc>
          <w:tcPr>
            <w:tcW w:w="7162" w:type="dxa"/>
            <w:vAlign w:val="center"/>
          </w:tcPr>
          <w:p w14:paraId="1CBBB06D">
            <w:pPr>
              <w:keepNext w:val="0"/>
              <w:keepLines w:val="0"/>
              <w:pageBreakBefore w:val="0"/>
              <w:kinsoku w:val="0"/>
              <w:wordWrap/>
              <w:overflowPunct/>
              <w:topLinePunct w:val="0"/>
              <w:autoSpaceDE w:val="0"/>
              <w:autoSpaceDN w:val="0"/>
              <w:bidi w:val="0"/>
              <w:adjustRightInd w:val="0"/>
              <w:snapToGrid w:val="0"/>
              <w:spacing w:beforeAutospacing="0" w:afterAutospacing="0" w:line="320" w:lineRule="exact"/>
              <w:jc w:val="center"/>
              <w:textAlignment w:val="baseline"/>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pacing w:val="7"/>
                <w:sz w:val="28"/>
                <w:szCs w:val="28"/>
                <w:lang w:val="en-US" w:eastAsia="zh-CN"/>
              </w:rPr>
              <w:t>任职资格</w:t>
            </w:r>
          </w:p>
        </w:tc>
        <w:tc>
          <w:tcPr>
            <w:tcW w:w="6844" w:type="dxa"/>
            <w:vAlign w:val="center"/>
          </w:tcPr>
          <w:p w14:paraId="2BEBA9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jc w:val="center"/>
              <w:textAlignment w:val="baseline"/>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pacing w:val="7"/>
                <w:sz w:val="28"/>
                <w:szCs w:val="28"/>
              </w:rPr>
              <w:t>岗位</w:t>
            </w:r>
            <w:r>
              <w:rPr>
                <w:rFonts w:hint="eastAsia" w:asciiTheme="minorEastAsia" w:hAnsiTheme="minorEastAsia" w:eastAsiaTheme="minorEastAsia" w:cstheme="minorEastAsia"/>
                <w:b/>
                <w:bCs/>
                <w:spacing w:val="6"/>
                <w:sz w:val="28"/>
                <w:szCs w:val="28"/>
              </w:rPr>
              <w:t>职责</w:t>
            </w:r>
          </w:p>
        </w:tc>
      </w:tr>
      <w:tr w14:paraId="2404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trPr>
        <w:tc>
          <w:tcPr>
            <w:tcW w:w="988" w:type="dxa"/>
            <w:shd w:val="clear" w:color="auto" w:fill="auto"/>
            <w:vAlign w:val="center"/>
          </w:tcPr>
          <w:p w14:paraId="670C1467">
            <w:pPr>
              <w:keepNext w:val="0"/>
              <w:keepLines w:val="0"/>
              <w:pageBreakBefore w:val="0"/>
              <w:wordWrap/>
              <w:overflowPunct/>
              <w:topLinePunct w:val="0"/>
              <w:bidi w:val="0"/>
              <w:spacing w:beforeAutospacing="0" w:afterAutospacing="0" w:line="3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w:t>
            </w:r>
          </w:p>
          <w:p w14:paraId="195CC132">
            <w:pPr>
              <w:keepNext w:val="0"/>
              <w:keepLines w:val="0"/>
              <w:pageBreakBefore w:val="0"/>
              <w:wordWrap/>
              <w:overflowPunct/>
              <w:topLinePunct w:val="0"/>
              <w:bidi w:val="0"/>
              <w:spacing w:beforeAutospacing="0" w:afterAutospacing="0" w:line="3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线上运营专员</w:t>
            </w:r>
          </w:p>
        </w:tc>
        <w:tc>
          <w:tcPr>
            <w:tcW w:w="484" w:type="dxa"/>
            <w:shd w:val="clear" w:color="auto" w:fill="auto"/>
            <w:vAlign w:val="center"/>
          </w:tcPr>
          <w:p w14:paraId="6BC102FE">
            <w:pPr>
              <w:keepNext w:val="0"/>
              <w:keepLines w:val="0"/>
              <w:pageBreakBefore w:val="0"/>
              <w:kinsoku w:val="0"/>
              <w:wordWrap/>
              <w:overflowPunct/>
              <w:topLinePunct w:val="0"/>
              <w:autoSpaceDE w:val="0"/>
              <w:autoSpaceDN w:val="0"/>
              <w:bidi w:val="0"/>
              <w:adjustRightInd w:val="0"/>
              <w:snapToGrid w:val="0"/>
              <w:spacing w:beforeAutospacing="0" w:afterAutospacing="0" w:line="32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162" w:type="dxa"/>
            <w:vAlign w:val="center"/>
          </w:tcPr>
          <w:p w14:paraId="337155A1">
            <w:pPr>
              <w:keepNext w:val="0"/>
              <w:keepLines w:val="0"/>
              <w:pageBreakBefore w:val="0"/>
              <w:widowControl/>
              <w:numPr>
                <w:ilvl w:val="0"/>
                <w:numId w:val="1"/>
              </w:numPr>
              <w:suppressLineNumbers w:val="0"/>
              <w:wordWrap/>
              <w:overflowPunct/>
              <w:topLinePunct w:val="0"/>
              <w:bidi w:val="0"/>
              <w:spacing w:beforeAutospacing="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年龄在30周岁以下（1996年4月30日以后出生）。</w:t>
            </w:r>
          </w:p>
          <w:p w14:paraId="79DA6E3D">
            <w:pPr>
              <w:keepNext w:val="0"/>
              <w:keepLines w:val="0"/>
              <w:pageBreakBefore w:val="0"/>
              <w:widowControl/>
              <w:numPr>
                <w:ilvl w:val="0"/>
                <w:numId w:val="1"/>
              </w:numPr>
              <w:suppressLineNumbers w:val="0"/>
              <w:wordWrap/>
              <w:overflowPunct/>
              <w:topLinePunct w:val="0"/>
              <w:bidi w:val="0"/>
              <w:spacing w:beforeAutospacing="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大学本科及以上学历，中文新闻</w:t>
            </w:r>
            <w:r>
              <w:rPr>
                <w:rFonts w:hint="eastAsia" w:asciiTheme="minorEastAsia" w:hAnsiTheme="minorEastAsia" w:eastAsiaTheme="minorEastAsia" w:cstheme="minorEastAsia"/>
                <w:sz w:val="24"/>
                <w:szCs w:val="24"/>
                <w:lang w:val="en-US" w:eastAsia="zh-CN"/>
              </w:rPr>
              <w:t>类</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经济金融类、策划运营类、商学市场类、电子商务新媒体类等</w:t>
            </w:r>
            <w:r>
              <w:rPr>
                <w:rFonts w:hint="eastAsia" w:asciiTheme="minorEastAsia" w:hAnsiTheme="minorEastAsia" w:eastAsiaTheme="minorEastAsia" w:cstheme="minorEastAsia"/>
                <w:sz w:val="24"/>
                <w:szCs w:val="24"/>
              </w:rPr>
              <w:t>相关专业。</w:t>
            </w:r>
          </w:p>
          <w:p w14:paraId="608B57B9">
            <w:pPr>
              <w:keepNext w:val="0"/>
              <w:keepLines w:val="0"/>
              <w:pageBreakBefore w:val="0"/>
              <w:widowControl/>
              <w:numPr>
                <w:ilvl w:val="0"/>
                <w:numId w:val="1"/>
              </w:numPr>
              <w:suppressLineNumbers w:val="0"/>
              <w:wordWrap/>
              <w:overflowPunct/>
              <w:topLinePunct w:val="0"/>
              <w:bidi w:val="0"/>
              <w:spacing w:beforeAutospacing="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累计</w:t>
            </w:r>
            <w:r>
              <w:rPr>
                <w:rFonts w:hint="eastAsia" w:asciiTheme="minorEastAsia" w:hAnsiTheme="minorEastAsia" w:eastAsiaTheme="minorEastAsia" w:cstheme="minorEastAsia"/>
                <w:sz w:val="24"/>
                <w:szCs w:val="24"/>
              </w:rPr>
              <w:t>具有3年</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以上宣传、</w:t>
            </w:r>
            <w:r>
              <w:rPr>
                <w:rFonts w:hint="eastAsia" w:asciiTheme="minorEastAsia" w:hAnsiTheme="minorEastAsia" w:eastAsiaTheme="minorEastAsia" w:cstheme="minorEastAsia"/>
                <w:sz w:val="24"/>
                <w:szCs w:val="24"/>
                <w:lang w:val="en-US" w:eastAsia="zh-CN"/>
              </w:rPr>
              <w:t>品牌建设、策划运营、新媒体营销</w:t>
            </w:r>
            <w:r>
              <w:rPr>
                <w:rFonts w:hint="eastAsia" w:asciiTheme="minorEastAsia" w:hAnsiTheme="minorEastAsia" w:eastAsiaTheme="minorEastAsia" w:cstheme="minorEastAsia"/>
                <w:sz w:val="24"/>
                <w:szCs w:val="24"/>
              </w:rPr>
              <w:t>等相关工作经验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全日制硕士研究生以上学历可放宽到2年及以上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。有国企、事业单位或大型企业</w:t>
            </w:r>
            <w:r>
              <w:rPr>
                <w:rFonts w:hint="eastAsia" w:asciiTheme="minorEastAsia" w:hAnsiTheme="minorEastAsia" w:eastAsiaTheme="minorEastAsia" w:cstheme="minorEastAsia"/>
                <w:sz w:val="24"/>
                <w:szCs w:val="24"/>
                <w:lang w:val="en-US" w:eastAsia="zh-CN"/>
              </w:rPr>
              <w:t>2年以上</w:t>
            </w:r>
            <w:r>
              <w:rPr>
                <w:rFonts w:hint="eastAsia" w:asciiTheme="minorEastAsia" w:hAnsiTheme="minorEastAsia" w:eastAsiaTheme="minorEastAsia" w:cstheme="minorEastAsia"/>
                <w:sz w:val="24"/>
                <w:szCs w:val="24"/>
              </w:rPr>
              <w:t>工作经验者</w:t>
            </w:r>
            <w:r>
              <w:rPr>
                <w:rStyle w:val="11"/>
                <w:rFonts w:hint="eastAsia" w:asciiTheme="minorEastAsia" w:hAnsiTheme="minorEastAsia" w:eastAsiaTheme="minorEastAsia" w:cstheme="minorEastAsia"/>
                <w:b w:val="0"/>
                <w:bCs/>
                <w:sz w:val="24"/>
                <w:szCs w:val="24"/>
              </w:rPr>
              <w:t>优先</w:t>
            </w:r>
            <w:r>
              <w:rPr>
                <w:rFonts w:hint="eastAsia" w:asciiTheme="minorEastAsia" w:hAnsiTheme="minorEastAsia" w:eastAsiaTheme="minorEastAsia" w:cstheme="minorEastAsia"/>
                <w:sz w:val="24"/>
                <w:szCs w:val="24"/>
              </w:rPr>
              <w:t>。有酒店、零售、生活服务、文旅</w:t>
            </w:r>
            <w:r>
              <w:rPr>
                <w:rFonts w:hint="eastAsia" w:asciiTheme="minorEastAsia" w:hAnsiTheme="minorEastAsia" w:eastAsiaTheme="minorEastAsia" w:cstheme="minorEastAsia"/>
                <w:sz w:val="24"/>
                <w:szCs w:val="24"/>
                <w:lang w:val="en-US" w:eastAsia="zh-CN"/>
              </w:rPr>
              <w:t>文创</w:t>
            </w:r>
            <w:r>
              <w:rPr>
                <w:rFonts w:hint="eastAsia" w:asciiTheme="minorEastAsia" w:hAnsiTheme="minorEastAsia" w:eastAsiaTheme="minorEastAsia" w:cstheme="minorEastAsia"/>
                <w:sz w:val="24"/>
                <w:szCs w:val="24"/>
              </w:rPr>
              <w:t>等行业线上运营</w:t>
            </w:r>
            <w:r>
              <w:rPr>
                <w:rFonts w:hint="eastAsia" w:asciiTheme="minorEastAsia" w:hAnsiTheme="minorEastAsia" w:eastAsiaTheme="minorEastAsia" w:cstheme="minorEastAsia"/>
                <w:sz w:val="24"/>
                <w:szCs w:val="24"/>
                <w:lang w:val="en-US" w:eastAsia="zh-CN"/>
              </w:rPr>
              <w:t>优秀案例和成果者优先</w:t>
            </w:r>
            <w:r>
              <w:rPr>
                <w:rFonts w:hint="eastAsia" w:asciiTheme="minorEastAsia" w:hAnsiTheme="minorEastAsia" w:eastAsiaTheme="minorEastAsia" w:cstheme="minorEastAsia"/>
                <w:sz w:val="24"/>
                <w:szCs w:val="24"/>
              </w:rPr>
              <w:t>。</w:t>
            </w:r>
          </w:p>
          <w:p w14:paraId="02C707DC">
            <w:pPr>
              <w:keepNext w:val="0"/>
              <w:keepLines w:val="0"/>
              <w:pageBreakBefore w:val="0"/>
              <w:widowControl/>
              <w:numPr>
                <w:ilvl w:val="0"/>
                <w:numId w:val="1"/>
              </w:numPr>
              <w:suppressLineNumbers w:val="0"/>
              <w:wordWrap/>
              <w:overflowPunct/>
              <w:topLinePunct w:val="0"/>
              <w:bidi w:val="0"/>
              <w:spacing w:beforeAutospacing="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具备数据驱动运营能力，熟练使用至少1种数据分析工具，可独立完成数据分析并输出结论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5.具备项目管理与资源整合能力，可同时协调多业务线推进复杂项目落地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6.熟悉互联网营销趋势，具备用户思维，可独立完成营销/产品策划、文案创作，具备岗位要求的审美能力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7.具备商务沟通能力，能独立完成谈判对接、跨部门协作及供应商管理工作</w:t>
            </w:r>
            <w:r>
              <w:rPr>
                <w:rFonts w:hint="eastAsia" w:asciiTheme="minorEastAsia" w:hAnsiTheme="minorEastAsia" w:eastAsiaTheme="minorEastAsia" w:cstheme="minorEastAsia"/>
                <w:sz w:val="24"/>
                <w:szCs w:val="24"/>
                <w:lang w:eastAsia="zh-CN"/>
              </w:rPr>
              <w:t>。</w:t>
            </w:r>
          </w:p>
          <w:p w14:paraId="09AC7C7C">
            <w:pPr>
              <w:keepNext w:val="0"/>
              <w:keepLines w:val="0"/>
              <w:pageBreakBefore w:val="0"/>
              <w:widowControl/>
              <w:numPr>
                <w:ilvl w:val="0"/>
                <w:numId w:val="0"/>
              </w:numPr>
              <w:suppressLineNumbers w:val="0"/>
              <w:wordWrap/>
              <w:overflowPunct/>
              <w:topLinePunct w:val="0"/>
              <w:bidi w:val="0"/>
              <w:spacing w:beforeAutospacing="0" w:afterAutospacing="0" w:line="32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熟练使用办公软件、数据分析工具、主流社交媒体平台及后台、电商平台管理工具等。</w:t>
            </w:r>
          </w:p>
          <w:p w14:paraId="47530EC4">
            <w:pPr>
              <w:keepNext w:val="0"/>
              <w:keepLines w:val="0"/>
              <w:pageBreakBefore w:val="0"/>
              <w:widowControl/>
              <w:numPr>
                <w:ilvl w:val="0"/>
                <w:numId w:val="0"/>
              </w:numPr>
              <w:suppressLineNumbers w:val="0"/>
              <w:wordWrap/>
              <w:overflowPunct/>
              <w:topLinePunct w:val="0"/>
              <w:bidi w:val="0"/>
              <w:spacing w:beforeAutospacing="0" w:afterAutospacing="0" w:line="320" w:lineRule="exact"/>
              <w:ind w:left="0" w:leftChars="0" w:firstLine="0" w:firstLineChars="0"/>
              <w:jc w:val="left"/>
              <w:rPr>
                <w:rFonts w:hint="eastAsia" w:asciiTheme="minorEastAsia" w:hAnsiTheme="minorEastAsia" w:eastAsiaTheme="minorEastAsia" w:cstheme="minorEastAsia"/>
                <w:sz w:val="24"/>
                <w:szCs w:val="24"/>
              </w:rPr>
            </w:pPr>
          </w:p>
        </w:tc>
        <w:tc>
          <w:tcPr>
            <w:tcW w:w="6844" w:type="dxa"/>
            <w:vAlign w:val="center"/>
          </w:tcPr>
          <w:p w14:paraId="14F6A9C8">
            <w:pPr>
              <w:keepNext w:val="0"/>
              <w:keepLines w:val="0"/>
              <w:pageBreakBefore w:val="0"/>
              <w:widowControl/>
              <w:numPr>
                <w:ilvl w:val="0"/>
                <w:numId w:val="2"/>
              </w:numPr>
              <w:suppressLineNumbers w:val="0"/>
              <w:wordWrap/>
              <w:overflowPunct/>
              <w:topLinePunct w:val="0"/>
              <w:bidi w:val="0"/>
              <w:spacing w:beforeAutospacing="0" w:afterAutospacing="0" w:line="36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统筹</w:t>
            </w:r>
            <w:r>
              <w:rPr>
                <w:rFonts w:hint="eastAsia" w:asciiTheme="minorEastAsia" w:hAnsiTheme="minorEastAsia" w:eastAsiaTheme="minorEastAsia" w:cstheme="minorEastAsia"/>
                <w:sz w:val="24"/>
                <w:szCs w:val="24"/>
                <w:lang w:val="en-US" w:eastAsia="zh-CN"/>
              </w:rPr>
              <w:t>或负责资管</w:t>
            </w:r>
            <w:r>
              <w:rPr>
                <w:rFonts w:hint="eastAsia" w:asciiTheme="minorEastAsia" w:hAnsiTheme="minorEastAsia" w:eastAsiaTheme="minorEastAsia" w:cstheme="minorEastAsia"/>
                <w:sz w:val="24"/>
                <w:szCs w:val="24"/>
              </w:rPr>
              <w:t>公司住宿餐饮、</w:t>
            </w:r>
            <w:r>
              <w:rPr>
                <w:rFonts w:hint="eastAsia" w:asciiTheme="minorEastAsia" w:hAnsiTheme="minorEastAsia" w:eastAsiaTheme="minorEastAsia" w:cstheme="minorEastAsia"/>
                <w:sz w:val="24"/>
                <w:szCs w:val="24"/>
                <w:lang w:val="en-US" w:eastAsia="zh-CN"/>
              </w:rPr>
              <w:t>文旅</w:t>
            </w:r>
            <w:r>
              <w:rPr>
                <w:rFonts w:hint="eastAsia" w:asciiTheme="minorEastAsia" w:hAnsiTheme="minorEastAsia" w:eastAsiaTheme="minorEastAsia" w:cstheme="minorEastAsia"/>
                <w:sz w:val="24"/>
                <w:szCs w:val="24"/>
              </w:rPr>
              <w:t>文创、加油站、资产招商等各业务板块的线上运营年度计划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运营策略、资源协调与进度管理</w:t>
            </w:r>
            <w:r>
              <w:rPr>
                <w:rFonts w:hint="eastAsia" w:asciiTheme="minorEastAsia" w:hAnsiTheme="minorEastAsia" w:eastAsiaTheme="minorEastAsia" w:cstheme="minorEastAsia"/>
                <w:sz w:val="24"/>
                <w:szCs w:val="24"/>
                <w:lang w:eastAsia="zh-CN"/>
              </w:rPr>
              <w:t>。</w:t>
            </w:r>
          </w:p>
          <w:p w14:paraId="32AAD624">
            <w:pPr>
              <w:keepNext w:val="0"/>
              <w:keepLines w:val="0"/>
              <w:pageBreakBefore w:val="0"/>
              <w:widowControl/>
              <w:numPr>
                <w:ilvl w:val="0"/>
                <w:numId w:val="2"/>
              </w:numPr>
              <w:suppressLineNumbers w:val="0"/>
              <w:wordWrap/>
              <w:overflowPunct/>
              <w:topLinePunct w:val="0"/>
              <w:bidi w:val="0"/>
              <w:spacing w:beforeAutospacing="0" w:afterAutospacing="0" w:line="36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负责</w:t>
            </w:r>
            <w:r>
              <w:rPr>
                <w:rFonts w:hint="eastAsia" w:asciiTheme="minorEastAsia" w:hAnsiTheme="minorEastAsia" w:eastAsiaTheme="minorEastAsia" w:cstheme="minorEastAsia"/>
                <w:sz w:val="24"/>
                <w:szCs w:val="24"/>
              </w:rPr>
              <w:t>运营内容规划、活动策划、用户互动、数据分析与效果评估，持续优化运营流程与效果。</w:t>
            </w:r>
          </w:p>
          <w:p w14:paraId="3B8BFEB2">
            <w:pPr>
              <w:keepNext w:val="0"/>
              <w:keepLines w:val="0"/>
              <w:pageBreakBefore w:val="0"/>
              <w:widowControl/>
              <w:numPr>
                <w:ilvl w:val="0"/>
                <w:numId w:val="2"/>
              </w:numPr>
              <w:suppressLineNumbers w:val="0"/>
              <w:wordWrap/>
              <w:overflowPunct/>
              <w:topLinePunct w:val="0"/>
              <w:bidi w:val="0"/>
              <w:spacing w:beforeAutospacing="0" w:afterAutospacing="0" w:line="36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平台管理与渠道建设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负责</w:t>
            </w:r>
            <w:r>
              <w:rPr>
                <w:rFonts w:hint="eastAsia" w:asciiTheme="minorEastAsia" w:hAnsiTheme="minorEastAsia" w:eastAsiaTheme="minorEastAsia" w:cstheme="minorEastAsia"/>
                <w:sz w:val="24"/>
                <w:szCs w:val="24"/>
                <w:lang w:val="en-US" w:eastAsia="zh-CN"/>
              </w:rPr>
              <w:t>资管</w:t>
            </w:r>
            <w:r>
              <w:rPr>
                <w:rFonts w:hint="eastAsia" w:asciiTheme="minorEastAsia" w:hAnsiTheme="minorEastAsia" w:eastAsiaTheme="minorEastAsia" w:cstheme="minorEastAsia"/>
                <w:sz w:val="24"/>
                <w:szCs w:val="24"/>
              </w:rPr>
              <w:t>公司自有线上平台（官网、</w:t>
            </w:r>
            <w:r>
              <w:rPr>
                <w:rFonts w:hint="eastAsia" w:asciiTheme="minorEastAsia" w:hAnsiTheme="minorEastAsia" w:eastAsiaTheme="minorEastAsia" w:cstheme="minorEastAsia"/>
                <w:sz w:val="24"/>
                <w:szCs w:val="24"/>
                <w:lang w:val="en-US" w:eastAsia="zh-CN"/>
              </w:rPr>
              <w:t>公众号、</w:t>
            </w:r>
            <w:r>
              <w:rPr>
                <w:rFonts w:hint="eastAsia" w:asciiTheme="minorEastAsia" w:hAnsiTheme="minorEastAsia" w:eastAsiaTheme="minorEastAsia" w:cstheme="minorEastAsia"/>
                <w:sz w:val="24"/>
                <w:szCs w:val="24"/>
              </w:rPr>
              <w:t>小程序等）及各第三方合作平台（如OTA、电商平台、社交媒体等）的规划、运营、维护与关系管理，提升平台流量与用户体验。</w:t>
            </w:r>
          </w:p>
          <w:p w14:paraId="6DB73444">
            <w:pPr>
              <w:keepNext w:val="0"/>
              <w:keepLines w:val="0"/>
              <w:pageBreakBefore w:val="0"/>
              <w:widowControl/>
              <w:numPr>
                <w:ilvl w:val="0"/>
                <w:numId w:val="2"/>
              </w:numPr>
              <w:suppressLineNumbers w:val="0"/>
              <w:wordWrap/>
              <w:overflowPunct/>
              <w:topLinePunct w:val="0"/>
              <w:bidi w:val="0"/>
              <w:spacing w:beforeAutospacing="0" w:afterAutospacing="0" w:line="36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营销活动策划与执行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策划并组织实施全公司层面的线上整合营销活动、节日促销、品牌联动等，为各业务板块引流，提升整体销售业绩与品牌影响力。</w:t>
            </w:r>
          </w:p>
          <w:p w14:paraId="6DB3A290">
            <w:pPr>
              <w:keepNext w:val="0"/>
              <w:keepLines w:val="0"/>
              <w:pageBreakBefore w:val="0"/>
              <w:widowControl/>
              <w:numPr>
                <w:ilvl w:val="0"/>
                <w:numId w:val="2"/>
              </w:numPr>
              <w:suppressLineNumbers w:val="0"/>
              <w:wordWrap/>
              <w:overflowPunct/>
              <w:topLinePunct w:val="0"/>
              <w:bidi w:val="0"/>
              <w:spacing w:beforeAutospacing="0" w:afterAutospacing="0" w:line="36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数据分析与优化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建立线上运营数据监控体系，定期分析各板块运营数据（流量、转化、营收、用户行为等），提供决策依据，并持续优化运营策略、产品组合与营销投放效果。</w:t>
            </w:r>
          </w:p>
          <w:p w14:paraId="583C76B1">
            <w:pPr>
              <w:keepNext w:val="0"/>
              <w:keepLines w:val="0"/>
              <w:pageBreakBefore w:val="0"/>
              <w:widowControl/>
              <w:numPr>
                <w:ilvl w:val="0"/>
                <w:numId w:val="2"/>
              </w:numPr>
              <w:suppressLineNumbers w:val="0"/>
              <w:wordWrap/>
              <w:overflowPunct/>
              <w:topLinePunct w:val="0"/>
              <w:bidi w:val="0"/>
              <w:spacing w:beforeAutospacing="0" w:afterAutospacing="0" w:line="36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建立并完善线上运营的标准流程、视觉规范与SOP，提供专业指导、技能培训与资源共享支持。</w:t>
            </w:r>
          </w:p>
          <w:p w14:paraId="29EDF56C">
            <w:pPr>
              <w:keepNext w:val="0"/>
              <w:keepLines w:val="0"/>
              <w:pageBreakBefore w:val="0"/>
              <w:widowControl/>
              <w:numPr>
                <w:ilvl w:val="0"/>
                <w:numId w:val="2"/>
              </w:numPr>
              <w:suppressLineNumbers w:val="0"/>
              <w:wordWrap/>
              <w:overflowPunct/>
              <w:topLinePunct w:val="0"/>
              <w:bidi w:val="0"/>
              <w:spacing w:beforeAutospacing="0" w:afterAutospacing="0" w:line="36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完成上级交办的其他工作。</w:t>
            </w:r>
          </w:p>
        </w:tc>
      </w:tr>
      <w:tr w14:paraId="296D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0" w:hRule="atLeast"/>
        </w:trPr>
        <w:tc>
          <w:tcPr>
            <w:tcW w:w="988" w:type="dxa"/>
            <w:shd w:val="clear" w:color="auto" w:fill="auto"/>
            <w:vAlign w:val="center"/>
          </w:tcPr>
          <w:p w14:paraId="6C12AD66">
            <w:pPr>
              <w:keepNext w:val="0"/>
              <w:keepLines w:val="0"/>
              <w:pageBreakBefore w:val="0"/>
              <w:wordWrap/>
              <w:overflowPunct/>
              <w:topLinePunct w:val="0"/>
              <w:bidi w:val="0"/>
              <w:spacing w:beforeAutospacing="0" w:afterAutospacing="0" w:line="32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资产运营部资产运营综合专员</w:t>
            </w:r>
          </w:p>
        </w:tc>
        <w:tc>
          <w:tcPr>
            <w:tcW w:w="484" w:type="dxa"/>
            <w:shd w:val="clear" w:color="auto" w:fill="auto"/>
            <w:vAlign w:val="center"/>
          </w:tcPr>
          <w:p w14:paraId="7DE88D4E">
            <w:pPr>
              <w:keepNext w:val="0"/>
              <w:keepLines w:val="0"/>
              <w:pageBreakBefore w:val="0"/>
              <w:kinsoku w:val="0"/>
              <w:wordWrap/>
              <w:overflowPunct/>
              <w:topLinePunct w:val="0"/>
              <w:autoSpaceDE w:val="0"/>
              <w:autoSpaceDN w:val="0"/>
              <w:bidi w:val="0"/>
              <w:adjustRightInd w:val="0"/>
              <w:snapToGrid w:val="0"/>
              <w:spacing w:beforeAutospacing="0" w:afterAutospacing="0" w:line="32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162" w:type="dxa"/>
            <w:vAlign w:val="center"/>
          </w:tcPr>
          <w:p w14:paraId="479E89C8">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年龄在3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周岁以下（199</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30</w:t>
            </w:r>
            <w:bookmarkStart w:id="0" w:name="_GoBack"/>
            <w:bookmarkEnd w:id="0"/>
            <w:r>
              <w:rPr>
                <w:rFonts w:hint="eastAsia" w:asciiTheme="minorEastAsia" w:hAnsiTheme="minorEastAsia" w:eastAsiaTheme="minorEastAsia" w:cstheme="minorEastAsia"/>
                <w:sz w:val="24"/>
                <w:szCs w:val="24"/>
              </w:rPr>
              <w:t>日以后出生）</w:t>
            </w:r>
            <w:r>
              <w:rPr>
                <w:rFonts w:hint="eastAsia" w:asciiTheme="minorEastAsia" w:hAnsiTheme="minorEastAsia" w:eastAsiaTheme="minorEastAsia" w:cstheme="minorEastAsia"/>
                <w:sz w:val="24"/>
                <w:szCs w:val="24"/>
                <w:lang w:eastAsia="zh-CN"/>
              </w:rPr>
              <w:t>。</w:t>
            </w:r>
          </w:p>
          <w:p w14:paraId="529E063D">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大学本科及以上学历，经济</w:t>
            </w:r>
            <w:r>
              <w:rPr>
                <w:rFonts w:hint="eastAsia" w:asciiTheme="minorEastAsia" w:hAnsiTheme="minorEastAsia" w:eastAsiaTheme="minorEastAsia" w:cstheme="minorEastAsia"/>
                <w:sz w:val="24"/>
                <w:szCs w:val="24"/>
                <w:lang w:val="en-US" w:eastAsia="zh-CN"/>
              </w:rPr>
              <w:t>金融、资产运营、市场拓展、商学法学</w:t>
            </w:r>
            <w:r>
              <w:rPr>
                <w:rFonts w:hint="eastAsia" w:asciiTheme="minorEastAsia" w:hAnsiTheme="minorEastAsia" w:eastAsiaTheme="minorEastAsia" w:cstheme="minorEastAsia"/>
                <w:sz w:val="24"/>
                <w:szCs w:val="24"/>
              </w:rPr>
              <w:t>、工程</w:t>
            </w:r>
            <w:r>
              <w:rPr>
                <w:rFonts w:hint="eastAsia" w:asciiTheme="minorEastAsia" w:hAnsiTheme="minorEastAsia" w:eastAsiaTheme="minorEastAsia" w:cstheme="minorEastAsia"/>
                <w:sz w:val="24"/>
                <w:szCs w:val="24"/>
                <w:lang w:val="en-US" w:eastAsia="zh-CN"/>
              </w:rPr>
              <w:t>建筑</w:t>
            </w:r>
            <w:r>
              <w:rPr>
                <w:rFonts w:hint="eastAsia" w:asciiTheme="minorEastAsia" w:hAnsiTheme="minorEastAsia" w:eastAsiaTheme="minorEastAsia" w:cstheme="minorEastAsia"/>
                <w:sz w:val="24"/>
                <w:szCs w:val="24"/>
              </w:rPr>
              <w:t>等相关专业。</w:t>
            </w:r>
          </w:p>
          <w:p w14:paraId="64C1E842">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累计</w:t>
            </w:r>
            <w:r>
              <w:rPr>
                <w:rFonts w:hint="eastAsia" w:asciiTheme="minorEastAsia" w:hAnsiTheme="minorEastAsia" w:eastAsiaTheme="minorEastAsia" w:cstheme="minorEastAsia"/>
                <w:sz w:val="24"/>
                <w:szCs w:val="24"/>
              </w:rPr>
              <w:t>具有</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以上资产</w:t>
            </w:r>
            <w:r>
              <w:rPr>
                <w:rFonts w:hint="eastAsia" w:asciiTheme="minorEastAsia" w:hAnsiTheme="minorEastAsia" w:eastAsiaTheme="minorEastAsia" w:cstheme="minorEastAsia"/>
                <w:sz w:val="24"/>
                <w:szCs w:val="24"/>
                <w:lang w:val="en-US" w:eastAsia="zh-CN"/>
              </w:rPr>
              <w:t>或项目的综合策划、</w:t>
            </w:r>
            <w:r>
              <w:rPr>
                <w:rFonts w:hint="eastAsia" w:asciiTheme="minorEastAsia" w:hAnsiTheme="minorEastAsia" w:eastAsiaTheme="minorEastAsia" w:cstheme="minorEastAsia"/>
                <w:sz w:val="24"/>
                <w:szCs w:val="24"/>
              </w:rPr>
              <w:t>运营</w:t>
            </w:r>
            <w:r>
              <w:rPr>
                <w:rFonts w:hint="eastAsia" w:asciiTheme="minorEastAsia" w:hAnsiTheme="minorEastAsia" w:eastAsiaTheme="minorEastAsia" w:cstheme="minorEastAsia"/>
                <w:sz w:val="24"/>
                <w:szCs w:val="24"/>
                <w:lang w:val="en-US" w:eastAsia="zh-CN"/>
              </w:rPr>
              <w:t>推广、日常</w:t>
            </w:r>
            <w:r>
              <w:rPr>
                <w:rFonts w:hint="eastAsia" w:asciiTheme="minorEastAsia" w:hAnsiTheme="minorEastAsia" w:eastAsiaTheme="minorEastAsia" w:cstheme="minorEastAsia"/>
                <w:sz w:val="24"/>
                <w:szCs w:val="24"/>
              </w:rPr>
              <w:t>管理经验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r>
              <w:rPr>
                <w:rFonts w:hint="eastAsia" w:asciiTheme="minorEastAsia" w:hAnsiTheme="minorEastAsia" w:eastAsiaTheme="minorEastAsia" w:cstheme="minorEastAsia"/>
                <w:sz w:val="24"/>
                <w:szCs w:val="24"/>
              </w:rPr>
              <w:t>研究生</w:t>
            </w:r>
            <w:r>
              <w:rPr>
                <w:rFonts w:hint="eastAsia" w:asciiTheme="minorEastAsia" w:hAnsiTheme="minorEastAsia" w:eastAsiaTheme="minorEastAsia" w:cstheme="minorEastAsia"/>
                <w:sz w:val="24"/>
                <w:szCs w:val="24"/>
                <w:lang w:val="en-US" w:eastAsia="zh-CN"/>
              </w:rPr>
              <w:t>以上学历可</w:t>
            </w:r>
            <w:r>
              <w:rPr>
                <w:rFonts w:hint="eastAsia" w:asciiTheme="minorEastAsia" w:hAnsiTheme="minorEastAsia" w:eastAsiaTheme="minorEastAsia" w:cstheme="minorEastAsia"/>
                <w:sz w:val="24"/>
                <w:szCs w:val="24"/>
              </w:rPr>
              <w:t>放宽到累计具</w:t>
            </w:r>
            <w:r>
              <w:rPr>
                <w:rFonts w:hint="eastAsia" w:asciiTheme="minorEastAsia" w:hAnsiTheme="minorEastAsia" w:eastAsiaTheme="minorEastAsia" w:cstheme="minorEastAsia"/>
                <w:sz w:val="24"/>
                <w:szCs w:val="24"/>
                <w:lang w:val="en-US" w:eastAsia="zh-CN"/>
              </w:rPr>
              <w:t>有3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以上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。具有国企资产运营、多业态</w:t>
            </w:r>
            <w:r>
              <w:rPr>
                <w:rFonts w:hint="eastAsia" w:asciiTheme="minorEastAsia" w:hAnsiTheme="minorEastAsia" w:eastAsiaTheme="minorEastAsia" w:cstheme="minorEastAsia"/>
                <w:sz w:val="24"/>
                <w:szCs w:val="24"/>
                <w:lang w:val="en-US" w:eastAsia="zh-CN"/>
              </w:rPr>
              <w:t>策划运营</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等成功案例或优秀业绩</w:t>
            </w:r>
            <w:r>
              <w:rPr>
                <w:rFonts w:hint="eastAsia" w:asciiTheme="minorEastAsia" w:hAnsiTheme="minorEastAsia" w:eastAsiaTheme="minorEastAsia" w:cstheme="minorEastAsia"/>
                <w:sz w:val="24"/>
                <w:szCs w:val="24"/>
              </w:rPr>
              <w:t>者优先。有国有企业、事业单位或大型企业</w:t>
            </w:r>
            <w:r>
              <w:rPr>
                <w:rFonts w:hint="eastAsia" w:asciiTheme="minorEastAsia" w:hAnsiTheme="minorEastAsia" w:eastAsiaTheme="minorEastAsia" w:cstheme="minorEastAsia"/>
                <w:sz w:val="24"/>
                <w:szCs w:val="24"/>
                <w:lang w:val="en-US" w:eastAsia="zh-CN"/>
              </w:rPr>
              <w:t>2年以上</w:t>
            </w:r>
            <w:r>
              <w:rPr>
                <w:rFonts w:hint="eastAsia" w:asciiTheme="minorEastAsia" w:hAnsiTheme="minorEastAsia" w:eastAsiaTheme="minorEastAsia" w:cstheme="minorEastAsia"/>
                <w:sz w:val="24"/>
                <w:szCs w:val="24"/>
              </w:rPr>
              <w:t>工作经验者</w:t>
            </w:r>
            <w:r>
              <w:rPr>
                <w:rStyle w:val="11"/>
                <w:rFonts w:hint="eastAsia" w:asciiTheme="minorEastAsia" w:hAnsiTheme="minorEastAsia" w:eastAsiaTheme="minorEastAsia" w:cstheme="minorEastAsia"/>
                <w:b w:val="0"/>
                <w:bCs/>
                <w:sz w:val="24"/>
                <w:szCs w:val="24"/>
              </w:rPr>
              <w:t>优先</w:t>
            </w:r>
            <w:r>
              <w:rPr>
                <w:rFonts w:hint="eastAsia" w:asciiTheme="minorEastAsia" w:hAnsiTheme="minorEastAsia" w:eastAsiaTheme="minorEastAsia" w:cstheme="minorEastAsia"/>
                <w:sz w:val="24"/>
                <w:szCs w:val="24"/>
              </w:rPr>
              <w:t>。</w:t>
            </w:r>
          </w:p>
          <w:p w14:paraId="7094E17D">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熟悉国有资产管理、公司法、合同法、安全生产等相关法律法规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政策及业务流程</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具备较强的风险意识、合规意识。</w:t>
            </w:r>
          </w:p>
          <w:p w14:paraId="49268036">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熟练使用</w:t>
            </w:r>
            <w:r>
              <w:rPr>
                <w:rFonts w:hint="eastAsia" w:asciiTheme="minorEastAsia" w:hAnsiTheme="minorEastAsia" w:eastAsiaTheme="minorEastAsia" w:cstheme="minorEastAsia"/>
                <w:sz w:val="24"/>
                <w:szCs w:val="24"/>
                <w:highlight w:val="none"/>
                <w:lang w:val="en-US" w:eastAsia="zh-CN"/>
              </w:rPr>
              <w:t>有关</w:t>
            </w:r>
            <w:r>
              <w:rPr>
                <w:rFonts w:hint="eastAsia" w:asciiTheme="minorEastAsia" w:hAnsiTheme="minorEastAsia" w:eastAsiaTheme="minorEastAsia" w:cstheme="minorEastAsia"/>
                <w:sz w:val="24"/>
                <w:szCs w:val="24"/>
                <w:highlight w:val="none"/>
              </w:rPr>
              <w:t>软件</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资产管理信息系统</w:t>
            </w:r>
            <w:r>
              <w:rPr>
                <w:rFonts w:hint="eastAsia" w:asciiTheme="minorEastAsia" w:hAnsiTheme="minorEastAsia" w:eastAsiaTheme="minorEastAsia" w:cstheme="minorEastAsia"/>
                <w:sz w:val="24"/>
                <w:szCs w:val="24"/>
                <w:highlight w:val="none"/>
                <w:lang w:val="en-US" w:eastAsia="zh-CN"/>
              </w:rPr>
              <w:t>进行研究</w:t>
            </w:r>
            <w:r>
              <w:rPr>
                <w:rFonts w:hint="eastAsia" w:asciiTheme="minorEastAsia" w:hAnsiTheme="minorEastAsia" w:eastAsiaTheme="minorEastAsia" w:cstheme="minorEastAsia"/>
                <w:sz w:val="24"/>
                <w:szCs w:val="24"/>
                <w:highlight w:val="none"/>
              </w:rPr>
              <w:t>分析和报告</w:t>
            </w:r>
            <w:r>
              <w:rPr>
                <w:rFonts w:hint="eastAsia" w:asciiTheme="minorEastAsia" w:hAnsiTheme="minorEastAsia" w:eastAsiaTheme="minorEastAsia" w:cstheme="minorEastAsia"/>
                <w:sz w:val="24"/>
                <w:szCs w:val="24"/>
                <w:highlight w:val="none"/>
                <w:lang w:val="en-US" w:eastAsia="zh-CN"/>
              </w:rPr>
              <w:t>撰写</w:t>
            </w:r>
            <w:r>
              <w:rPr>
                <w:rFonts w:hint="eastAsia" w:asciiTheme="minorEastAsia" w:hAnsiTheme="minorEastAsia" w:eastAsiaTheme="minorEastAsia" w:cstheme="minorEastAsia"/>
                <w:sz w:val="24"/>
                <w:szCs w:val="24"/>
                <w:highlight w:val="none"/>
              </w:rPr>
              <w:t>。</w:t>
            </w:r>
          </w:p>
          <w:p w14:paraId="28DF50F0">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具备组织协调能力和跨部门沟通能力。客户导向意识强，具备</w:t>
            </w:r>
            <w:r>
              <w:rPr>
                <w:rFonts w:hint="eastAsia" w:asciiTheme="minorEastAsia" w:hAnsiTheme="minorEastAsia" w:eastAsiaTheme="minorEastAsia" w:cstheme="minorEastAsia"/>
                <w:sz w:val="24"/>
                <w:szCs w:val="24"/>
                <w:highlight w:val="none"/>
                <w:lang w:val="en-US" w:eastAsia="zh-CN"/>
              </w:rPr>
              <w:t>较</w:t>
            </w:r>
            <w:r>
              <w:rPr>
                <w:rFonts w:hint="eastAsia" w:asciiTheme="minorEastAsia" w:hAnsiTheme="minorEastAsia" w:eastAsiaTheme="minorEastAsia" w:cstheme="minorEastAsia"/>
                <w:sz w:val="24"/>
                <w:szCs w:val="24"/>
                <w:highlight w:val="none"/>
              </w:rPr>
              <w:t>好的商务谈判和公共关系维护能力和应急处理能力。</w:t>
            </w:r>
          </w:p>
          <w:p w14:paraId="0C64B183">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责任心强，注重细节，具备一定的抗压能力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富有良好的团队合作精神。</w:t>
            </w:r>
          </w:p>
          <w:p w14:paraId="5CBC14B3">
            <w:pPr>
              <w:pStyle w:val="7"/>
              <w:keepNext w:val="0"/>
              <w:keepLines w:val="0"/>
              <w:pageBreakBefore w:val="0"/>
              <w:widowControl/>
              <w:numPr>
                <w:ilvl w:val="0"/>
                <w:numId w:val="3"/>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持有C</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及以上有效机动车驾驶证，驾龄</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年及以上，可满足日常公务外勤驾车需求。</w:t>
            </w:r>
          </w:p>
        </w:tc>
        <w:tc>
          <w:tcPr>
            <w:tcW w:w="6844" w:type="dxa"/>
            <w:vAlign w:val="center"/>
          </w:tcPr>
          <w:p w14:paraId="7C39E985">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制定所辖资产的运营战略与中长期规划，并负责年度经营计划的分解与执行，以确保资产经营目标的实现。</w:t>
            </w:r>
          </w:p>
          <w:p w14:paraId="38056043">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维护资产全生命周期的客户关系，涵盖入驻服务、合同履行监督、租金费用管理、日常沟通及满意度提升，从而优化租户结构。</w:t>
            </w:r>
          </w:p>
          <w:p w14:paraId="6C47D0F8">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承担资产的日常运营与现场管理职责，具体包括物业状态巡查、设施设备维护监督、安全隐患排查</w:t>
            </w:r>
            <w:r>
              <w:rPr>
                <w:rFonts w:hint="eastAsia" w:asciiTheme="minorEastAsia" w:hAnsiTheme="minorEastAsia" w:eastAsiaTheme="minorEastAsia" w:cstheme="minorEastAsia"/>
                <w:sz w:val="24"/>
                <w:szCs w:val="24"/>
                <w:lang w:val="en-US" w:eastAsia="zh-CN"/>
              </w:rPr>
              <w:t>整治</w:t>
            </w:r>
            <w:r>
              <w:rPr>
                <w:rFonts w:hint="eastAsia" w:asciiTheme="minorEastAsia" w:hAnsiTheme="minorEastAsia" w:eastAsiaTheme="minorEastAsia" w:cstheme="minorEastAsia"/>
                <w:sz w:val="24"/>
                <w:szCs w:val="24"/>
              </w:rPr>
              <w:t>、环境品质维护等工作。</w:t>
            </w:r>
          </w:p>
          <w:p w14:paraId="1C8A53DC">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深入研究市场动态与行业趋势，定期开展资产运营数据分析与效益评估，并</w:t>
            </w:r>
            <w:r>
              <w:rPr>
                <w:rFonts w:hint="eastAsia" w:asciiTheme="minorEastAsia" w:hAnsiTheme="minorEastAsia" w:eastAsiaTheme="minorEastAsia" w:cstheme="minorEastAsia"/>
                <w:sz w:val="24"/>
                <w:szCs w:val="24"/>
                <w:lang w:val="en-US" w:eastAsia="zh-CN"/>
              </w:rPr>
              <w:t>出具相关</w:t>
            </w:r>
            <w:r>
              <w:rPr>
                <w:rFonts w:hint="eastAsia" w:asciiTheme="minorEastAsia" w:hAnsiTheme="minorEastAsia" w:eastAsiaTheme="minorEastAsia" w:cstheme="minorEastAsia"/>
                <w:sz w:val="24"/>
                <w:szCs w:val="24"/>
              </w:rPr>
              <w:t>报告，以支持资产价值提升</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决策制定。</w:t>
            </w:r>
          </w:p>
          <w:p w14:paraId="7163F1E8">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确保资产运营活动</w:t>
            </w:r>
            <w:r>
              <w:rPr>
                <w:rFonts w:hint="eastAsia" w:asciiTheme="minorEastAsia" w:hAnsiTheme="minorEastAsia" w:eastAsiaTheme="minorEastAsia" w:cstheme="minorEastAsia"/>
                <w:sz w:val="24"/>
                <w:szCs w:val="24"/>
                <w:lang w:val="en-US" w:eastAsia="zh-CN"/>
              </w:rPr>
              <w:t>符合法规要求</w:t>
            </w:r>
            <w:r>
              <w:rPr>
                <w:rFonts w:hint="eastAsia" w:asciiTheme="minorEastAsia" w:hAnsiTheme="minorEastAsia" w:eastAsiaTheme="minorEastAsia" w:cstheme="minorEastAsia"/>
                <w:sz w:val="24"/>
                <w:szCs w:val="24"/>
              </w:rPr>
              <w:t>。识别运营中存在的法律、安全、财务等风险，协助制定并落实风险防控措施。协调处理各类突发事件与客户投诉，</w:t>
            </w:r>
            <w:r>
              <w:rPr>
                <w:rFonts w:hint="eastAsia" w:asciiTheme="minorEastAsia" w:hAnsiTheme="minorEastAsia" w:eastAsiaTheme="minorEastAsia" w:cstheme="minorEastAsia"/>
                <w:sz w:val="24"/>
                <w:szCs w:val="24"/>
                <w:lang w:eastAsia="zh-CN"/>
              </w:rPr>
              <w:t>以</w:t>
            </w:r>
            <w:r>
              <w:rPr>
                <w:rFonts w:hint="eastAsia" w:asciiTheme="minorEastAsia" w:hAnsiTheme="minorEastAsia" w:eastAsiaTheme="minorEastAsia" w:cstheme="minorEastAsia"/>
                <w:sz w:val="24"/>
                <w:szCs w:val="24"/>
              </w:rPr>
              <w:t>维护公司品牌形象。</w:t>
            </w:r>
          </w:p>
          <w:p w14:paraId="00204004">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针对资产的重大维修、保养、改造工程，负责需求提报、过程监督及成果验收，以确保工程质量和投资效益。</w:t>
            </w:r>
          </w:p>
          <w:p w14:paraId="17904298">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高效协调</w:t>
            </w:r>
            <w:r>
              <w:rPr>
                <w:rFonts w:hint="eastAsia" w:asciiTheme="minorEastAsia" w:hAnsiTheme="minorEastAsia" w:eastAsiaTheme="minorEastAsia" w:cstheme="minorEastAsia"/>
                <w:sz w:val="24"/>
                <w:szCs w:val="24"/>
                <w:lang w:val="en-US" w:eastAsia="zh-CN"/>
              </w:rPr>
              <w:t>资管</w:t>
            </w:r>
            <w:r>
              <w:rPr>
                <w:rFonts w:hint="eastAsia" w:asciiTheme="minorEastAsia" w:hAnsiTheme="minorEastAsia" w:eastAsiaTheme="minorEastAsia" w:cstheme="minorEastAsia"/>
                <w:sz w:val="24"/>
                <w:szCs w:val="24"/>
              </w:rPr>
              <w:t>公司内部</w:t>
            </w:r>
            <w:r>
              <w:rPr>
                <w:rFonts w:hint="eastAsia" w:asciiTheme="minorEastAsia" w:hAnsiTheme="minorEastAsia" w:eastAsiaTheme="minorEastAsia" w:cstheme="minorEastAsia"/>
                <w:sz w:val="24"/>
                <w:szCs w:val="24"/>
                <w:lang w:val="en-US" w:eastAsia="zh-CN"/>
              </w:rPr>
              <w:t>各</w:t>
            </w:r>
            <w:r>
              <w:rPr>
                <w:rFonts w:hint="eastAsia" w:asciiTheme="minorEastAsia" w:hAnsiTheme="minorEastAsia" w:eastAsiaTheme="minorEastAsia" w:cstheme="minorEastAsia"/>
                <w:sz w:val="24"/>
                <w:szCs w:val="24"/>
              </w:rPr>
              <w:t>部门，以及外部</w:t>
            </w:r>
            <w:r>
              <w:rPr>
                <w:rFonts w:hint="eastAsia" w:asciiTheme="minorEastAsia" w:hAnsiTheme="minorEastAsia" w:eastAsiaTheme="minorEastAsia" w:cstheme="minorEastAsia"/>
                <w:sz w:val="24"/>
                <w:szCs w:val="24"/>
                <w:lang w:val="en-US" w:eastAsia="zh-CN"/>
              </w:rPr>
              <w:t>资产所在地的</w:t>
            </w:r>
            <w:r>
              <w:rPr>
                <w:rFonts w:hint="eastAsia" w:asciiTheme="minorEastAsia" w:hAnsiTheme="minorEastAsia" w:eastAsiaTheme="minorEastAsia" w:cstheme="minorEastAsia"/>
                <w:sz w:val="24"/>
                <w:szCs w:val="24"/>
              </w:rPr>
              <w:t>政府</w:t>
            </w:r>
            <w:r>
              <w:rPr>
                <w:rFonts w:hint="eastAsia" w:asciiTheme="minorEastAsia" w:hAnsiTheme="minorEastAsia" w:eastAsiaTheme="minorEastAsia" w:cstheme="minorEastAsia"/>
                <w:sz w:val="24"/>
                <w:szCs w:val="24"/>
                <w:lang w:val="en-US" w:eastAsia="zh-CN"/>
              </w:rPr>
              <w:t>职能部门</w:t>
            </w:r>
            <w:r>
              <w:rPr>
                <w:rFonts w:hint="eastAsia" w:asciiTheme="minorEastAsia" w:hAnsiTheme="minorEastAsia" w:eastAsiaTheme="minorEastAsia" w:cstheme="minorEastAsia"/>
                <w:sz w:val="24"/>
                <w:szCs w:val="24"/>
              </w:rPr>
              <w:t>、供应商、物业服务方等相关方，以保障资产运营工作的顺畅进行。</w:t>
            </w:r>
          </w:p>
          <w:p w14:paraId="036290F2">
            <w:pPr>
              <w:pStyle w:val="7"/>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执行上级交办的其他工作任务。</w:t>
            </w:r>
          </w:p>
        </w:tc>
      </w:tr>
      <w:tr w14:paraId="6667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0" w:hRule="atLeast"/>
        </w:trPr>
        <w:tc>
          <w:tcPr>
            <w:tcW w:w="988" w:type="dxa"/>
            <w:shd w:val="clear" w:color="auto" w:fill="auto"/>
            <w:vAlign w:val="center"/>
          </w:tcPr>
          <w:p w14:paraId="2FC3D7AE">
            <w:pPr>
              <w:keepNext w:val="0"/>
              <w:keepLines w:val="0"/>
              <w:pageBreakBefore w:val="0"/>
              <w:wordWrap/>
              <w:overflowPunct/>
              <w:topLinePunct w:val="0"/>
              <w:bidi w:val="0"/>
              <w:spacing w:beforeAutospacing="0" w:afterAutospacing="0" w:line="3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资产运营部</w:t>
            </w:r>
          </w:p>
          <w:p w14:paraId="6E8CFC64">
            <w:pPr>
              <w:keepNext w:val="0"/>
              <w:keepLines w:val="0"/>
              <w:pageBreakBefore w:val="0"/>
              <w:wordWrap/>
              <w:overflowPunct/>
              <w:topLinePunct w:val="0"/>
              <w:bidi w:val="0"/>
              <w:spacing w:beforeAutospacing="0" w:afterAutospacing="0" w:line="3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开发招商专员</w:t>
            </w:r>
          </w:p>
        </w:tc>
        <w:tc>
          <w:tcPr>
            <w:tcW w:w="484" w:type="dxa"/>
            <w:shd w:val="clear" w:color="auto" w:fill="auto"/>
            <w:vAlign w:val="center"/>
          </w:tcPr>
          <w:p w14:paraId="7397C902">
            <w:pPr>
              <w:keepNext w:val="0"/>
              <w:keepLines w:val="0"/>
              <w:pageBreakBefore w:val="0"/>
              <w:kinsoku w:val="0"/>
              <w:wordWrap/>
              <w:overflowPunct/>
              <w:topLinePunct w:val="0"/>
              <w:autoSpaceDE w:val="0"/>
              <w:autoSpaceDN w:val="0"/>
              <w:bidi w:val="0"/>
              <w:adjustRightInd w:val="0"/>
              <w:snapToGrid w:val="0"/>
              <w:spacing w:beforeAutospacing="0" w:afterAutospacing="0" w:line="320" w:lineRule="exact"/>
              <w:jc w:val="center"/>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7162" w:type="dxa"/>
            <w:shd w:val="clear" w:color="auto" w:fill="auto"/>
            <w:vAlign w:val="center"/>
          </w:tcPr>
          <w:p w14:paraId="0DFE767A">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年龄在3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周岁以下（199</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rPr>
              <w:t>日以后出生）</w:t>
            </w:r>
            <w:r>
              <w:rPr>
                <w:rFonts w:hint="eastAsia" w:asciiTheme="minorEastAsia" w:hAnsiTheme="minorEastAsia" w:eastAsiaTheme="minorEastAsia" w:cstheme="minorEastAsia"/>
                <w:sz w:val="24"/>
                <w:szCs w:val="24"/>
                <w:lang w:eastAsia="zh-CN"/>
              </w:rPr>
              <w:t>。</w:t>
            </w:r>
          </w:p>
          <w:p w14:paraId="31CCADDB">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大学本科及以上学历，经济</w:t>
            </w:r>
            <w:r>
              <w:rPr>
                <w:rFonts w:hint="eastAsia" w:asciiTheme="minorEastAsia" w:hAnsiTheme="minorEastAsia" w:eastAsiaTheme="minorEastAsia" w:cstheme="minorEastAsia"/>
                <w:sz w:val="24"/>
                <w:szCs w:val="24"/>
                <w:lang w:val="en-US" w:eastAsia="zh-CN"/>
              </w:rPr>
              <w:t>金融类、资产运营、市场拓展、商学法学</w:t>
            </w:r>
            <w:r>
              <w:rPr>
                <w:rFonts w:hint="eastAsia" w:asciiTheme="minorEastAsia" w:hAnsiTheme="minorEastAsia" w:eastAsiaTheme="minorEastAsia" w:cstheme="minorEastAsia"/>
                <w:sz w:val="24"/>
                <w:szCs w:val="24"/>
              </w:rPr>
              <w:t>、工程管理等相关专业。</w:t>
            </w:r>
          </w:p>
          <w:p w14:paraId="75ADB6F5">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大学本科及以上学历，市场营销、</w:t>
            </w:r>
            <w:r>
              <w:rPr>
                <w:rFonts w:hint="eastAsia" w:asciiTheme="minorEastAsia" w:hAnsiTheme="minorEastAsia" w:eastAsiaTheme="minorEastAsia" w:cstheme="minorEastAsia"/>
                <w:sz w:val="24"/>
                <w:szCs w:val="24"/>
                <w:lang w:val="en-US" w:eastAsia="zh-CN"/>
              </w:rPr>
              <w:t>经济</w:t>
            </w:r>
            <w:r>
              <w:rPr>
                <w:rFonts w:hint="eastAsia" w:asciiTheme="minorEastAsia" w:hAnsiTheme="minorEastAsia" w:eastAsiaTheme="minorEastAsia" w:cstheme="minorEastAsia"/>
                <w:sz w:val="24"/>
                <w:szCs w:val="24"/>
              </w:rPr>
              <w:t>金融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商学法学、工程建筑</w:t>
            </w:r>
            <w:r>
              <w:rPr>
                <w:rFonts w:hint="eastAsia" w:asciiTheme="minorEastAsia" w:hAnsiTheme="minorEastAsia" w:eastAsiaTheme="minorEastAsia" w:cstheme="minorEastAsia"/>
                <w:sz w:val="24"/>
                <w:szCs w:val="24"/>
              </w:rPr>
              <w:t>等相关专业。</w:t>
            </w:r>
          </w:p>
          <w:p w14:paraId="0DD06228">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具有</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以上商业地产、产业园区、</w:t>
            </w:r>
            <w:r>
              <w:rPr>
                <w:rFonts w:hint="eastAsia" w:asciiTheme="minorEastAsia" w:hAnsiTheme="minorEastAsia" w:eastAsiaTheme="minorEastAsia" w:cstheme="minorEastAsia"/>
                <w:sz w:val="24"/>
                <w:szCs w:val="24"/>
                <w:lang w:val="en-US" w:eastAsia="zh-CN"/>
              </w:rPr>
              <w:t>办公楼宇、旧城旧厂</w:t>
            </w:r>
            <w:r>
              <w:rPr>
                <w:rFonts w:hint="eastAsia" w:asciiTheme="minorEastAsia" w:hAnsiTheme="minorEastAsia" w:eastAsiaTheme="minorEastAsia" w:cstheme="minorEastAsia"/>
                <w:sz w:val="24"/>
                <w:szCs w:val="24"/>
              </w:rPr>
              <w:t>等领域的招商</w:t>
            </w:r>
            <w:r>
              <w:rPr>
                <w:rFonts w:hint="eastAsia" w:asciiTheme="minorEastAsia" w:hAnsiTheme="minorEastAsia" w:eastAsiaTheme="minorEastAsia" w:cstheme="minorEastAsia"/>
                <w:sz w:val="24"/>
                <w:szCs w:val="24"/>
                <w:lang w:val="en-US" w:eastAsia="zh-CN"/>
              </w:rPr>
              <w:t>策划</w:t>
            </w:r>
            <w:r>
              <w:rPr>
                <w:rFonts w:hint="eastAsia" w:asciiTheme="minorEastAsia" w:hAnsiTheme="minorEastAsia" w:eastAsiaTheme="minorEastAsia" w:cstheme="minorEastAsia"/>
                <w:sz w:val="24"/>
                <w:szCs w:val="24"/>
              </w:rPr>
              <w:t>、投资拓展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商务对接</w:t>
            </w:r>
            <w:r>
              <w:rPr>
                <w:rFonts w:hint="eastAsia" w:asciiTheme="minorEastAsia" w:hAnsiTheme="minorEastAsia" w:eastAsiaTheme="minorEastAsia" w:cstheme="minorEastAsia"/>
                <w:sz w:val="24"/>
                <w:szCs w:val="24"/>
              </w:rPr>
              <w:t>或资产盘活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运营管理</w:t>
            </w:r>
            <w:r>
              <w:rPr>
                <w:rFonts w:hint="eastAsia" w:asciiTheme="minorEastAsia" w:hAnsiTheme="minorEastAsia" w:eastAsiaTheme="minorEastAsia" w:cstheme="minorEastAsia"/>
                <w:sz w:val="24"/>
                <w:szCs w:val="24"/>
              </w:rPr>
              <w:t>相关工作经验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全日制</w:t>
            </w:r>
            <w:r>
              <w:rPr>
                <w:rFonts w:hint="eastAsia" w:asciiTheme="minorEastAsia" w:hAnsiTheme="minorEastAsia" w:eastAsiaTheme="minorEastAsia" w:cstheme="minorEastAsia"/>
                <w:sz w:val="24"/>
                <w:szCs w:val="24"/>
                <w:lang w:val="en-US" w:eastAsia="zh-CN"/>
              </w:rPr>
              <w:t>硕士</w:t>
            </w:r>
            <w:r>
              <w:rPr>
                <w:rFonts w:hint="eastAsia" w:asciiTheme="minorEastAsia" w:hAnsiTheme="minorEastAsia" w:eastAsiaTheme="minorEastAsia" w:cstheme="minorEastAsia"/>
                <w:sz w:val="24"/>
                <w:szCs w:val="24"/>
              </w:rPr>
              <w:t>研究生</w:t>
            </w:r>
            <w:r>
              <w:rPr>
                <w:rFonts w:hint="eastAsia" w:asciiTheme="minorEastAsia" w:hAnsiTheme="minorEastAsia" w:eastAsiaTheme="minorEastAsia" w:cstheme="minorEastAsia"/>
                <w:sz w:val="24"/>
                <w:szCs w:val="24"/>
                <w:lang w:val="en-US" w:eastAsia="zh-CN"/>
              </w:rPr>
              <w:t>以上学历</w:t>
            </w:r>
            <w:r>
              <w:rPr>
                <w:rFonts w:hint="eastAsia" w:asciiTheme="minorEastAsia" w:hAnsiTheme="minorEastAsia" w:eastAsiaTheme="minorEastAsia" w:cstheme="minorEastAsia"/>
                <w:sz w:val="24"/>
                <w:szCs w:val="24"/>
              </w:rPr>
              <w:t>放宽到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以上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具</w:t>
            </w:r>
            <w:r>
              <w:rPr>
                <w:rFonts w:hint="eastAsia" w:asciiTheme="minorEastAsia" w:hAnsiTheme="minorEastAsia" w:eastAsiaTheme="minorEastAsia" w:cstheme="minorEastAsia"/>
                <w:sz w:val="24"/>
                <w:szCs w:val="24"/>
              </w:rPr>
              <w:t>有国有企业、事业单位或大型企业</w:t>
            </w:r>
            <w:r>
              <w:rPr>
                <w:rFonts w:hint="eastAsia" w:asciiTheme="minorEastAsia" w:hAnsiTheme="minorEastAsia" w:eastAsiaTheme="minorEastAsia" w:cstheme="minorEastAsia"/>
                <w:sz w:val="24"/>
                <w:szCs w:val="24"/>
                <w:lang w:val="en-US" w:eastAsia="zh-CN"/>
              </w:rPr>
              <w:t>2年以上</w:t>
            </w:r>
            <w:r>
              <w:rPr>
                <w:rFonts w:hint="eastAsia" w:asciiTheme="minorEastAsia" w:hAnsiTheme="minorEastAsia" w:eastAsiaTheme="minorEastAsia" w:cstheme="minorEastAsia"/>
                <w:sz w:val="24"/>
                <w:szCs w:val="24"/>
              </w:rPr>
              <w:t>工作经验者</w:t>
            </w:r>
            <w:r>
              <w:rPr>
                <w:rStyle w:val="11"/>
                <w:rFonts w:hint="eastAsia" w:asciiTheme="minorEastAsia" w:hAnsiTheme="minorEastAsia" w:eastAsiaTheme="minorEastAsia" w:cstheme="minorEastAsia"/>
                <w:b w:val="0"/>
                <w:bCs/>
                <w:sz w:val="24"/>
                <w:szCs w:val="24"/>
              </w:rPr>
              <w:t>优先</w:t>
            </w:r>
            <w:r>
              <w:rPr>
                <w:rFonts w:hint="eastAsia" w:asciiTheme="minorEastAsia" w:hAnsiTheme="minorEastAsia" w:eastAsiaTheme="minorEastAsia" w:cstheme="minorEastAsia"/>
                <w:sz w:val="24"/>
                <w:szCs w:val="24"/>
              </w:rPr>
              <w:t>。具有成功盘活国</w:t>
            </w:r>
            <w:r>
              <w:rPr>
                <w:rFonts w:hint="eastAsia" w:asciiTheme="minorEastAsia" w:hAnsiTheme="minorEastAsia" w:eastAsiaTheme="minorEastAsia" w:cstheme="minorEastAsia"/>
                <w:sz w:val="24"/>
                <w:szCs w:val="24"/>
                <w:highlight w:val="none"/>
              </w:rPr>
              <w:t>企存量资产案例者优先。</w:t>
            </w:r>
          </w:p>
          <w:p w14:paraId="332B505F">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熟悉</w:t>
            </w:r>
            <w:r>
              <w:rPr>
                <w:rFonts w:hint="eastAsia" w:asciiTheme="minorEastAsia" w:hAnsiTheme="minorEastAsia" w:eastAsiaTheme="minorEastAsia" w:cstheme="minorEastAsia"/>
                <w:sz w:val="24"/>
                <w:szCs w:val="24"/>
                <w:highlight w:val="none"/>
                <w:lang w:val="en-US" w:eastAsia="zh-CN"/>
              </w:rPr>
              <w:t>房屋或地产运营</w:t>
            </w:r>
            <w:r>
              <w:rPr>
                <w:rFonts w:hint="eastAsia" w:asciiTheme="minorEastAsia" w:hAnsiTheme="minorEastAsia" w:eastAsiaTheme="minorEastAsia" w:cstheme="minorEastAsia"/>
                <w:sz w:val="24"/>
                <w:szCs w:val="24"/>
                <w:highlight w:val="none"/>
              </w:rPr>
              <w:t>相关政策法规和业务流程。具备</w:t>
            </w:r>
            <w:r>
              <w:rPr>
                <w:rFonts w:hint="eastAsia" w:asciiTheme="minorEastAsia" w:hAnsiTheme="minorEastAsia" w:eastAsiaTheme="minorEastAsia" w:cstheme="minorEastAsia"/>
                <w:sz w:val="24"/>
                <w:szCs w:val="24"/>
                <w:highlight w:val="none"/>
                <w:lang w:val="en-US" w:eastAsia="zh-CN"/>
              </w:rPr>
              <w:t>较</w:t>
            </w:r>
            <w:r>
              <w:rPr>
                <w:rFonts w:hint="eastAsia" w:asciiTheme="minorEastAsia" w:hAnsiTheme="minorEastAsia" w:eastAsiaTheme="minorEastAsia" w:cstheme="minorEastAsia"/>
                <w:sz w:val="24"/>
                <w:szCs w:val="24"/>
                <w:highlight w:val="none"/>
              </w:rPr>
              <w:t>好的逻辑分析能力和文案撰写能力。</w:t>
            </w:r>
          </w:p>
          <w:p w14:paraId="3134A40F">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具备</w:t>
            </w:r>
            <w:r>
              <w:rPr>
                <w:rFonts w:hint="eastAsia" w:asciiTheme="minorEastAsia" w:hAnsiTheme="minorEastAsia" w:eastAsiaTheme="minorEastAsia" w:cstheme="minorEastAsia"/>
                <w:sz w:val="24"/>
                <w:szCs w:val="24"/>
                <w:highlight w:val="none"/>
                <w:lang w:val="en-US" w:eastAsia="zh-CN"/>
              </w:rPr>
              <w:t>较强的</w:t>
            </w:r>
            <w:r>
              <w:rPr>
                <w:rFonts w:hint="eastAsia" w:asciiTheme="minorEastAsia" w:hAnsiTheme="minorEastAsia" w:eastAsiaTheme="minorEastAsia" w:cstheme="minorEastAsia"/>
                <w:sz w:val="24"/>
                <w:szCs w:val="24"/>
                <w:highlight w:val="none"/>
              </w:rPr>
              <w:t>市场调研、商务谈判、营销策划</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市场开拓能力。思维活跃，创新意识强，能够创造性地提出资产盘活思路。拥有丰富的客户资源及中介合作渠道者优先。</w:t>
            </w:r>
          </w:p>
          <w:p w14:paraId="743BA6A2">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结果导向，抗压能力强，富有良好的团队合作精神</w:t>
            </w:r>
            <w:r>
              <w:rPr>
                <w:rFonts w:hint="eastAsia" w:asciiTheme="minorEastAsia" w:hAnsiTheme="minorEastAsia" w:eastAsiaTheme="minorEastAsia" w:cstheme="minorEastAsia"/>
                <w:sz w:val="24"/>
                <w:szCs w:val="24"/>
                <w:highlight w:val="none"/>
                <w:lang w:eastAsia="zh-CN"/>
              </w:rPr>
              <w:t>。</w:t>
            </w:r>
          </w:p>
          <w:p w14:paraId="44A84491">
            <w:pPr>
              <w:pStyle w:val="7"/>
              <w:keepNext w:val="0"/>
              <w:keepLines w:val="0"/>
              <w:pageBreakBefore w:val="0"/>
              <w:widowControl/>
              <w:numPr>
                <w:ilvl w:val="0"/>
                <w:numId w:val="5"/>
              </w:numPr>
              <w:suppressLineNumbers w:val="0"/>
              <w:wordWrap/>
              <w:overflowPunct/>
              <w:topLinePunct w:val="0"/>
              <w:bidi w:val="0"/>
              <w:spacing w:before="0" w:beforeAutospacing="0" w:after="0" w:afterAutospacing="0" w:line="320" w:lineRule="exact"/>
              <w:ind w:left="0" w:leftChars="0" w:firstLine="0" w:firstLineChars="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持有C</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及以上有效机动车驾驶证，驾龄</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年及以上，可满足日常公务外勤驾车需求。</w:t>
            </w:r>
          </w:p>
        </w:tc>
        <w:tc>
          <w:tcPr>
            <w:tcW w:w="6844" w:type="dxa"/>
            <w:shd w:val="clear" w:color="auto" w:fill="auto"/>
            <w:vAlign w:val="center"/>
          </w:tcPr>
          <w:p w14:paraId="2C2265E7">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拟定存量资产（包括闲置物业、低效资产等）的招商策略、盘活方案及年度招商计划。</w:t>
            </w:r>
          </w:p>
          <w:p w14:paraId="3AFF0918">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拓展招商渠道，实施市场推广，发掘并联络潜在客户，以达成招商去化目标。</w:t>
            </w:r>
          </w:p>
          <w:p w14:paraId="328F16D1">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主导或参与招商谈判全流程，涵盖客户资质审核、租赁或合作条件协商、合同条款草拟及上报等工作。</w:t>
            </w:r>
          </w:p>
          <w:p w14:paraId="0293E867">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对目标资产实施市场定位、业态规划及收益测算分析，并编制可行性分析报告或策划方案。</w:t>
            </w:r>
          </w:p>
          <w:p w14:paraId="3BB44901">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针对</w:t>
            </w:r>
            <w:r>
              <w:rPr>
                <w:rFonts w:hint="eastAsia" w:asciiTheme="minorEastAsia" w:hAnsiTheme="minorEastAsia" w:eastAsiaTheme="minorEastAsia" w:cstheme="minorEastAsia"/>
                <w:sz w:val="24"/>
                <w:szCs w:val="24"/>
                <w:lang w:val="en-US" w:eastAsia="zh-CN"/>
              </w:rPr>
              <w:t>闲置</w:t>
            </w:r>
            <w:r>
              <w:rPr>
                <w:rFonts w:hint="eastAsia" w:asciiTheme="minorEastAsia" w:hAnsiTheme="minorEastAsia" w:eastAsiaTheme="minorEastAsia" w:cstheme="minorEastAsia"/>
                <w:sz w:val="24"/>
                <w:szCs w:val="24"/>
              </w:rPr>
              <w:t>资产的重大改造、调整、优化及节能降耗等项目，承担可行性研究、计划编制、过程协调、进度管控及效果评估职责。</w:t>
            </w:r>
          </w:p>
          <w:p w14:paraId="5A0353EB">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协同</w:t>
            </w:r>
            <w:r>
              <w:rPr>
                <w:rFonts w:hint="eastAsia" w:asciiTheme="minorEastAsia" w:hAnsiTheme="minorEastAsia" w:eastAsiaTheme="minorEastAsia" w:cstheme="minorEastAsia"/>
                <w:sz w:val="24"/>
                <w:szCs w:val="24"/>
                <w:lang w:val="en-US" w:eastAsia="zh-CN"/>
              </w:rPr>
              <w:t>内部部门</w:t>
            </w:r>
            <w:r>
              <w:rPr>
                <w:rFonts w:hint="eastAsia" w:asciiTheme="minorEastAsia" w:hAnsiTheme="minorEastAsia" w:eastAsiaTheme="minorEastAsia" w:cstheme="minorEastAsia"/>
                <w:sz w:val="24"/>
                <w:szCs w:val="24"/>
              </w:rPr>
              <w:t>推进盘活方案的落地实施、后续转化</w:t>
            </w:r>
            <w:r>
              <w:rPr>
                <w:rFonts w:hint="eastAsia" w:asciiTheme="minorEastAsia" w:hAnsiTheme="minorEastAsia" w:eastAsiaTheme="minorEastAsia" w:cstheme="minorEastAsia"/>
                <w:sz w:val="24"/>
                <w:szCs w:val="24"/>
                <w:lang w:val="en-US" w:eastAsia="zh-CN"/>
              </w:rPr>
              <w:t>及资产交接工作</w:t>
            </w:r>
            <w:r>
              <w:rPr>
                <w:rFonts w:hint="eastAsia" w:asciiTheme="minorEastAsia" w:hAnsiTheme="minorEastAsia" w:eastAsiaTheme="minorEastAsia" w:cstheme="minorEastAsia"/>
                <w:sz w:val="24"/>
                <w:szCs w:val="24"/>
              </w:rPr>
              <w:t>。</w:t>
            </w:r>
          </w:p>
          <w:p w14:paraId="1A69F498">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建立并维护客户资源库与中介合作渠道，定期开展市场调研</w:t>
            </w:r>
            <w:r>
              <w:rPr>
                <w:rFonts w:hint="eastAsia" w:asciiTheme="minorEastAsia" w:hAnsiTheme="minorEastAsia" w:eastAsiaTheme="minorEastAsia" w:cstheme="minorEastAsia"/>
                <w:sz w:val="24"/>
                <w:szCs w:val="24"/>
                <w:lang w:val="en-US" w:eastAsia="zh-CN"/>
              </w:rPr>
              <w:t>与</w:t>
            </w:r>
            <w:r>
              <w:rPr>
                <w:rFonts w:hint="eastAsia" w:asciiTheme="minorEastAsia" w:hAnsiTheme="minorEastAsia" w:eastAsiaTheme="minorEastAsia" w:cstheme="minorEastAsia"/>
                <w:sz w:val="24"/>
                <w:szCs w:val="24"/>
              </w:rPr>
              <w:t>分析工作。</w:t>
            </w:r>
          </w:p>
          <w:p w14:paraId="69363AA0">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执行上级交办的其他任务。</w:t>
            </w:r>
          </w:p>
          <w:p w14:paraId="6B1F17D2">
            <w:pPr>
              <w:keepNext w:val="0"/>
              <w:keepLines w:val="0"/>
              <w:pageBreakBefore w:val="0"/>
              <w:wordWrap/>
              <w:overflowPunct/>
              <w:topLinePunct w:val="0"/>
              <w:bidi w:val="0"/>
              <w:adjustRightInd w:val="0"/>
              <w:snapToGrid w:val="0"/>
              <w:spacing w:beforeAutospacing="0" w:afterAutospacing="0" w:line="320" w:lineRule="exact"/>
              <w:jc w:val="left"/>
              <w:rPr>
                <w:rFonts w:hint="eastAsia" w:asciiTheme="minorEastAsia" w:hAnsiTheme="minorEastAsia" w:eastAsiaTheme="minorEastAsia" w:cstheme="minorEastAsia"/>
                <w:kern w:val="2"/>
                <w:sz w:val="24"/>
                <w:szCs w:val="24"/>
                <w:lang w:val="en-US" w:eastAsia="zh-CN" w:bidi="ar-SA"/>
              </w:rPr>
            </w:pPr>
          </w:p>
        </w:tc>
      </w:tr>
    </w:tbl>
    <w:p w14:paraId="527FBA76">
      <w:pPr>
        <w:keepNext w:val="0"/>
        <w:keepLines w:val="0"/>
        <w:pageBreakBefore w:val="0"/>
        <w:wordWrap/>
        <w:overflowPunct/>
        <w:topLinePunct w:val="0"/>
        <w:bidi w:val="0"/>
        <w:spacing w:line="400" w:lineRule="exact"/>
        <w:rPr>
          <w:rFonts w:hint="default" w:ascii="Times New Roman" w:hAnsi="Times New Roman" w:eastAsia="宋体" w:cs="Times New Roman"/>
          <w:sz w:val="22"/>
          <w:szCs w:val="22"/>
          <w:lang w:eastAsia="zh-CN"/>
        </w:rPr>
      </w:pPr>
    </w:p>
    <w:sectPr>
      <w:footerReference r:id="rId3" w:type="default"/>
      <w:pgSz w:w="16838" w:h="11906" w:orient="landscape"/>
      <w:pgMar w:top="1247" w:right="1304" w:bottom="1247" w:left="132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embedRegular r:id="rId1" w:fontKey="{276411A6-9C79-4A8F-88E1-EF9326AAEB35}"/>
  </w:font>
  <w:font w:name="方正小标宋_GBK">
    <w:panose1 w:val="03000509000000000000"/>
    <w:charset w:val="86"/>
    <w:family w:val="script"/>
    <w:pitch w:val="default"/>
    <w:sig w:usb0="00000001" w:usb1="080E0000" w:usb2="00000000" w:usb3="00000000" w:csb0="00040000" w:csb1="00000000"/>
    <w:embedRegular r:id="rId2" w:fontKey="{4B2DB0B0-AC6B-4ED0-BB9B-65558039BB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5E7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25117">
                          <w:pPr>
                            <w:pStyle w:val="4"/>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B25117">
                    <w:pPr>
                      <w:pStyle w:val="4"/>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4A432"/>
    <w:multiLevelType w:val="multilevel"/>
    <w:tmpl w:val="A9A4A432"/>
    <w:lvl w:ilvl="0" w:tentative="0">
      <w:start w:val="1"/>
      <w:numFmt w:val="decimal"/>
      <w:lvlText w:val="%1."/>
      <w:lvlJc w:val="left"/>
      <w:pPr>
        <w:tabs>
          <w:tab w:val="left" w:pos="0"/>
        </w:tabs>
        <w:ind w:left="0" w:leftChars="0" w:firstLine="0" w:firstLineChars="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9F0A4FA"/>
    <w:multiLevelType w:val="singleLevel"/>
    <w:tmpl w:val="C9F0A4FA"/>
    <w:lvl w:ilvl="0" w:tentative="0">
      <w:start w:val="1"/>
      <w:numFmt w:val="decimal"/>
      <w:lvlText w:val="%1."/>
      <w:lvlJc w:val="left"/>
      <w:pPr>
        <w:tabs>
          <w:tab w:val="left" w:pos="0"/>
        </w:tabs>
        <w:ind w:left="0" w:leftChars="0" w:firstLine="0" w:firstLineChars="0"/>
      </w:pPr>
    </w:lvl>
  </w:abstractNum>
  <w:abstractNum w:abstractNumId="2">
    <w:nsid w:val="EE0D4249"/>
    <w:multiLevelType w:val="multilevel"/>
    <w:tmpl w:val="EE0D4249"/>
    <w:lvl w:ilvl="0" w:tentative="0">
      <w:start w:val="1"/>
      <w:numFmt w:val="decimal"/>
      <w:suff w:val="nothing"/>
      <w:lvlText w:val="%1."/>
      <w:lvlJc w:val="left"/>
      <w:pPr>
        <w:ind w:left="0" w:leftChars="0" w:firstLine="0" w:firstLineChars="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FF410685"/>
    <w:multiLevelType w:val="multilevel"/>
    <w:tmpl w:val="FF410685"/>
    <w:lvl w:ilvl="0" w:tentative="0">
      <w:start w:val="1"/>
      <w:numFmt w:val="decimal"/>
      <w:suff w:val="nothing"/>
      <w:lvlText w:val="%1."/>
      <w:lvlJc w:val="left"/>
      <w:pPr>
        <w:ind w:left="0" w:leftChars="0" w:firstLine="0" w:firstLineChars="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46DF09F5"/>
    <w:multiLevelType w:val="singleLevel"/>
    <w:tmpl w:val="46DF09F5"/>
    <w:lvl w:ilvl="0" w:tentative="0">
      <w:start w:val="1"/>
      <w:numFmt w:val="decimal"/>
      <w:lvlText w:val="%1."/>
      <w:lvlJc w:val="left"/>
      <w:pPr>
        <w:tabs>
          <w:tab w:val="left" w:pos="0"/>
        </w:tabs>
        <w:ind w:left="0" w:leftChars="0" w:firstLine="0" w:firstLineChars="0"/>
      </w:pPr>
    </w:lvl>
  </w:abstractNum>
  <w:abstractNum w:abstractNumId="5">
    <w:nsid w:val="4F0A13E6"/>
    <w:multiLevelType w:val="singleLevel"/>
    <w:tmpl w:val="4F0A13E6"/>
    <w:lvl w:ilvl="0" w:tentative="0">
      <w:start w:val="1"/>
      <w:numFmt w:val="decimal"/>
      <w:lvlText w:val="%1."/>
      <w:lvlJc w:val="left"/>
      <w:pPr>
        <w:tabs>
          <w:tab w:val="left" w:pos="0"/>
        </w:tabs>
        <w:ind w:left="0" w:leftChars="0" w:firstLine="0" w:firstLineChars="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OWQwOWRlMmZlYzRmZTYwMTYxOTI1Y2VkYTgyZWYifQ=="/>
  </w:docVars>
  <w:rsids>
    <w:rsidRoot w:val="00172A27"/>
    <w:rsid w:val="00007B55"/>
    <w:rsid w:val="000156DB"/>
    <w:rsid w:val="00031E2E"/>
    <w:rsid w:val="0005484F"/>
    <w:rsid w:val="0007072E"/>
    <w:rsid w:val="0008616A"/>
    <w:rsid w:val="000A671F"/>
    <w:rsid w:val="00103816"/>
    <w:rsid w:val="00140DF2"/>
    <w:rsid w:val="0017181F"/>
    <w:rsid w:val="00172A27"/>
    <w:rsid w:val="001908FC"/>
    <w:rsid w:val="001C2C70"/>
    <w:rsid w:val="001C3945"/>
    <w:rsid w:val="001D236F"/>
    <w:rsid w:val="00267AA7"/>
    <w:rsid w:val="0027368D"/>
    <w:rsid w:val="002B5B43"/>
    <w:rsid w:val="002E089B"/>
    <w:rsid w:val="002E1C6C"/>
    <w:rsid w:val="00335963"/>
    <w:rsid w:val="00337D79"/>
    <w:rsid w:val="003502ED"/>
    <w:rsid w:val="00353129"/>
    <w:rsid w:val="003D693F"/>
    <w:rsid w:val="003F40AC"/>
    <w:rsid w:val="00410184"/>
    <w:rsid w:val="00451488"/>
    <w:rsid w:val="00474404"/>
    <w:rsid w:val="00480B3B"/>
    <w:rsid w:val="004D4AEB"/>
    <w:rsid w:val="004F7517"/>
    <w:rsid w:val="00512E10"/>
    <w:rsid w:val="00561693"/>
    <w:rsid w:val="00584C9C"/>
    <w:rsid w:val="005E3E2F"/>
    <w:rsid w:val="0060028E"/>
    <w:rsid w:val="00600633"/>
    <w:rsid w:val="00605529"/>
    <w:rsid w:val="00641E35"/>
    <w:rsid w:val="006B37EA"/>
    <w:rsid w:val="006D474C"/>
    <w:rsid w:val="00740BE4"/>
    <w:rsid w:val="008303B6"/>
    <w:rsid w:val="00924648"/>
    <w:rsid w:val="00931A06"/>
    <w:rsid w:val="0096461A"/>
    <w:rsid w:val="0098133A"/>
    <w:rsid w:val="00A71FBE"/>
    <w:rsid w:val="00A8654A"/>
    <w:rsid w:val="00B34039"/>
    <w:rsid w:val="00B41825"/>
    <w:rsid w:val="00B51FF2"/>
    <w:rsid w:val="00B5456A"/>
    <w:rsid w:val="00B87E35"/>
    <w:rsid w:val="00BB72AB"/>
    <w:rsid w:val="00BB77FE"/>
    <w:rsid w:val="00BF52BD"/>
    <w:rsid w:val="00C60F62"/>
    <w:rsid w:val="00C77A40"/>
    <w:rsid w:val="00C87E0A"/>
    <w:rsid w:val="00CA59BD"/>
    <w:rsid w:val="00D439AF"/>
    <w:rsid w:val="00D84314"/>
    <w:rsid w:val="00DC4F14"/>
    <w:rsid w:val="00DD077C"/>
    <w:rsid w:val="00E24140"/>
    <w:rsid w:val="00E83F46"/>
    <w:rsid w:val="00E866AC"/>
    <w:rsid w:val="00EE0EAC"/>
    <w:rsid w:val="00F12CF0"/>
    <w:rsid w:val="00F4061E"/>
    <w:rsid w:val="00F4753B"/>
    <w:rsid w:val="00F67012"/>
    <w:rsid w:val="00F900E2"/>
    <w:rsid w:val="00FF35CA"/>
    <w:rsid w:val="01A93FA3"/>
    <w:rsid w:val="01E46D89"/>
    <w:rsid w:val="021463B3"/>
    <w:rsid w:val="021D229B"/>
    <w:rsid w:val="0234447D"/>
    <w:rsid w:val="024725F3"/>
    <w:rsid w:val="02B9736C"/>
    <w:rsid w:val="02F900F0"/>
    <w:rsid w:val="032B1DFA"/>
    <w:rsid w:val="03AA0ADF"/>
    <w:rsid w:val="03D41032"/>
    <w:rsid w:val="045301F6"/>
    <w:rsid w:val="04810FDB"/>
    <w:rsid w:val="05BA33D2"/>
    <w:rsid w:val="062C0CFF"/>
    <w:rsid w:val="066A1827"/>
    <w:rsid w:val="069E48A7"/>
    <w:rsid w:val="06DD4BC3"/>
    <w:rsid w:val="07D62594"/>
    <w:rsid w:val="08354676"/>
    <w:rsid w:val="085D4644"/>
    <w:rsid w:val="08600680"/>
    <w:rsid w:val="08687FE8"/>
    <w:rsid w:val="086E7FA8"/>
    <w:rsid w:val="08DA683A"/>
    <w:rsid w:val="09365DEA"/>
    <w:rsid w:val="093C07E0"/>
    <w:rsid w:val="094C3466"/>
    <w:rsid w:val="09604DC0"/>
    <w:rsid w:val="0A23066B"/>
    <w:rsid w:val="0A8B2790"/>
    <w:rsid w:val="0A9511E9"/>
    <w:rsid w:val="0A9F669C"/>
    <w:rsid w:val="0AB003A1"/>
    <w:rsid w:val="0AB6204A"/>
    <w:rsid w:val="0AB86A22"/>
    <w:rsid w:val="0AFA761E"/>
    <w:rsid w:val="0B0E12F7"/>
    <w:rsid w:val="0B584344"/>
    <w:rsid w:val="0B826CF8"/>
    <w:rsid w:val="0BBF2615"/>
    <w:rsid w:val="0BD965F3"/>
    <w:rsid w:val="0BE21DBE"/>
    <w:rsid w:val="0C3324D8"/>
    <w:rsid w:val="0CA041F5"/>
    <w:rsid w:val="0CB21A11"/>
    <w:rsid w:val="0D3567F9"/>
    <w:rsid w:val="0D43262F"/>
    <w:rsid w:val="0DD00B0A"/>
    <w:rsid w:val="0DDD6D83"/>
    <w:rsid w:val="0E1C1982"/>
    <w:rsid w:val="0FBD6E6C"/>
    <w:rsid w:val="0FD47A59"/>
    <w:rsid w:val="102A2573"/>
    <w:rsid w:val="106327F0"/>
    <w:rsid w:val="10D73F5D"/>
    <w:rsid w:val="11A71C74"/>
    <w:rsid w:val="11B12A00"/>
    <w:rsid w:val="11BB73DB"/>
    <w:rsid w:val="124E011A"/>
    <w:rsid w:val="125B799B"/>
    <w:rsid w:val="13451926"/>
    <w:rsid w:val="13517FF7"/>
    <w:rsid w:val="13624205"/>
    <w:rsid w:val="13D109CB"/>
    <w:rsid w:val="13D954E4"/>
    <w:rsid w:val="141C0577"/>
    <w:rsid w:val="15095086"/>
    <w:rsid w:val="159266A5"/>
    <w:rsid w:val="15A703A2"/>
    <w:rsid w:val="15EA64E1"/>
    <w:rsid w:val="172B408E"/>
    <w:rsid w:val="17413E43"/>
    <w:rsid w:val="17435EA8"/>
    <w:rsid w:val="177F008E"/>
    <w:rsid w:val="178E1F33"/>
    <w:rsid w:val="178F2B3E"/>
    <w:rsid w:val="179F7F50"/>
    <w:rsid w:val="18097A97"/>
    <w:rsid w:val="18671407"/>
    <w:rsid w:val="187A3B4C"/>
    <w:rsid w:val="18BA0ECC"/>
    <w:rsid w:val="18EB67F8"/>
    <w:rsid w:val="19636CD6"/>
    <w:rsid w:val="198806C8"/>
    <w:rsid w:val="19A349A7"/>
    <w:rsid w:val="19D92AF4"/>
    <w:rsid w:val="1A341344"/>
    <w:rsid w:val="1A4943CD"/>
    <w:rsid w:val="1A6B4094"/>
    <w:rsid w:val="1AA616FE"/>
    <w:rsid w:val="1AAA2DFB"/>
    <w:rsid w:val="1AC47300"/>
    <w:rsid w:val="1AC97153"/>
    <w:rsid w:val="1AED1CFC"/>
    <w:rsid w:val="1B0F6F0E"/>
    <w:rsid w:val="1B1B722A"/>
    <w:rsid w:val="1B530C15"/>
    <w:rsid w:val="1B7C6AA8"/>
    <w:rsid w:val="1BDA64CB"/>
    <w:rsid w:val="1C674FBD"/>
    <w:rsid w:val="1C6E0CB4"/>
    <w:rsid w:val="1CFF359F"/>
    <w:rsid w:val="1D022362"/>
    <w:rsid w:val="1D241903"/>
    <w:rsid w:val="1D5907B5"/>
    <w:rsid w:val="1D635AEF"/>
    <w:rsid w:val="1D67469D"/>
    <w:rsid w:val="1DA61C30"/>
    <w:rsid w:val="1DC75D06"/>
    <w:rsid w:val="1E675D84"/>
    <w:rsid w:val="1E8474D2"/>
    <w:rsid w:val="1E9B0CC0"/>
    <w:rsid w:val="1EC21DA9"/>
    <w:rsid w:val="1EC818D4"/>
    <w:rsid w:val="1F1C406A"/>
    <w:rsid w:val="1F3802BD"/>
    <w:rsid w:val="1FB1154E"/>
    <w:rsid w:val="20047E2F"/>
    <w:rsid w:val="20853119"/>
    <w:rsid w:val="20890647"/>
    <w:rsid w:val="20C4005A"/>
    <w:rsid w:val="20CA13E8"/>
    <w:rsid w:val="20F6042F"/>
    <w:rsid w:val="21745945"/>
    <w:rsid w:val="21EB1616"/>
    <w:rsid w:val="220A0ABA"/>
    <w:rsid w:val="221753B2"/>
    <w:rsid w:val="221D525B"/>
    <w:rsid w:val="222334A6"/>
    <w:rsid w:val="22491560"/>
    <w:rsid w:val="22B909F8"/>
    <w:rsid w:val="22F15F9A"/>
    <w:rsid w:val="235D11F7"/>
    <w:rsid w:val="23D305B4"/>
    <w:rsid w:val="23ED28C5"/>
    <w:rsid w:val="24550402"/>
    <w:rsid w:val="24B077EC"/>
    <w:rsid w:val="24CF71B7"/>
    <w:rsid w:val="25FC0808"/>
    <w:rsid w:val="26240608"/>
    <w:rsid w:val="26404FD5"/>
    <w:rsid w:val="26B902DF"/>
    <w:rsid w:val="275639D6"/>
    <w:rsid w:val="27CF2F4E"/>
    <w:rsid w:val="27F74BDE"/>
    <w:rsid w:val="297C3C21"/>
    <w:rsid w:val="29B81F73"/>
    <w:rsid w:val="2A14331C"/>
    <w:rsid w:val="2A48203E"/>
    <w:rsid w:val="2B714350"/>
    <w:rsid w:val="2BE23A8A"/>
    <w:rsid w:val="2BEF61A7"/>
    <w:rsid w:val="2BF62A58"/>
    <w:rsid w:val="2BF95844"/>
    <w:rsid w:val="2C111203"/>
    <w:rsid w:val="2D4A7B39"/>
    <w:rsid w:val="2D5B6BE1"/>
    <w:rsid w:val="2DE2248A"/>
    <w:rsid w:val="2E026666"/>
    <w:rsid w:val="2E4B4423"/>
    <w:rsid w:val="2E4D1BB7"/>
    <w:rsid w:val="2E6A00BB"/>
    <w:rsid w:val="2EC13E2B"/>
    <w:rsid w:val="2EFA558F"/>
    <w:rsid w:val="2F566D63"/>
    <w:rsid w:val="300541EB"/>
    <w:rsid w:val="305D4027"/>
    <w:rsid w:val="30B57B0F"/>
    <w:rsid w:val="30C168FC"/>
    <w:rsid w:val="30DE27BB"/>
    <w:rsid w:val="31741A80"/>
    <w:rsid w:val="318B0267"/>
    <w:rsid w:val="32296325"/>
    <w:rsid w:val="32342B66"/>
    <w:rsid w:val="327C6745"/>
    <w:rsid w:val="33785733"/>
    <w:rsid w:val="337E4009"/>
    <w:rsid w:val="34140679"/>
    <w:rsid w:val="341747BE"/>
    <w:rsid w:val="342C61EA"/>
    <w:rsid w:val="34F62354"/>
    <w:rsid w:val="35115953"/>
    <w:rsid w:val="35550AAD"/>
    <w:rsid w:val="357E0CC8"/>
    <w:rsid w:val="35AD6EB7"/>
    <w:rsid w:val="36037682"/>
    <w:rsid w:val="36054F45"/>
    <w:rsid w:val="365A3471"/>
    <w:rsid w:val="36897924"/>
    <w:rsid w:val="37541EDF"/>
    <w:rsid w:val="376C4B50"/>
    <w:rsid w:val="37E6427D"/>
    <w:rsid w:val="37F52D98"/>
    <w:rsid w:val="3876384E"/>
    <w:rsid w:val="387B14EE"/>
    <w:rsid w:val="38C56C0D"/>
    <w:rsid w:val="390C2146"/>
    <w:rsid w:val="397D3044"/>
    <w:rsid w:val="39A84565"/>
    <w:rsid w:val="39C742BF"/>
    <w:rsid w:val="3A212A13"/>
    <w:rsid w:val="3AFC62E3"/>
    <w:rsid w:val="3BB345F3"/>
    <w:rsid w:val="3C377273"/>
    <w:rsid w:val="3C5F35BD"/>
    <w:rsid w:val="3C6329C5"/>
    <w:rsid w:val="3C820B70"/>
    <w:rsid w:val="3D48082B"/>
    <w:rsid w:val="3D98377F"/>
    <w:rsid w:val="3E20531F"/>
    <w:rsid w:val="3E2C1A25"/>
    <w:rsid w:val="3E4F10C4"/>
    <w:rsid w:val="3E61599B"/>
    <w:rsid w:val="3E8409D1"/>
    <w:rsid w:val="3EA0190A"/>
    <w:rsid w:val="3EB91841"/>
    <w:rsid w:val="3EBA43F3"/>
    <w:rsid w:val="3EF8613C"/>
    <w:rsid w:val="3F3E6DD2"/>
    <w:rsid w:val="3F43263A"/>
    <w:rsid w:val="3F644C89"/>
    <w:rsid w:val="3F8758A7"/>
    <w:rsid w:val="3F8F53C6"/>
    <w:rsid w:val="3FD55595"/>
    <w:rsid w:val="40455692"/>
    <w:rsid w:val="407D5652"/>
    <w:rsid w:val="40C8246B"/>
    <w:rsid w:val="411D1161"/>
    <w:rsid w:val="41275EB6"/>
    <w:rsid w:val="41743A35"/>
    <w:rsid w:val="41F45F54"/>
    <w:rsid w:val="41FB0124"/>
    <w:rsid w:val="428E27D7"/>
    <w:rsid w:val="42B4478D"/>
    <w:rsid w:val="43407B62"/>
    <w:rsid w:val="43A35D9D"/>
    <w:rsid w:val="43CA6364"/>
    <w:rsid w:val="44676DCB"/>
    <w:rsid w:val="44FA7C3F"/>
    <w:rsid w:val="45375E5B"/>
    <w:rsid w:val="453C2B51"/>
    <w:rsid w:val="464C0026"/>
    <w:rsid w:val="46C22C9F"/>
    <w:rsid w:val="46E1271B"/>
    <w:rsid w:val="47515742"/>
    <w:rsid w:val="47AA4946"/>
    <w:rsid w:val="47B637FD"/>
    <w:rsid w:val="481B2EE5"/>
    <w:rsid w:val="48221986"/>
    <w:rsid w:val="482D4209"/>
    <w:rsid w:val="48CB5B7A"/>
    <w:rsid w:val="49097BB1"/>
    <w:rsid w:val="49AE7B27"/>
    <w:rsid w:val="4A014F29"/>
    <w:rsid w:val="4A6F2535"/>
    <w:rsid w:val="4B29302C"/>
    <w:rsid w:val="4B564475"/>
    <w:rsid w:val="4B5C4865"/>
    <w:rsid w:val="4B7A478B"/>
    <w:rsid w:val="4B822C10"/>
    <w:rsid w:val="4B837D92"/>
    <w:rsid w:val="4B904E59"/>
    <w:rsid w:val="4BA679C0"/>
    <w:rsid w:val="4C492019"/>
    <w:rsid w:val="4C61570B"/>
    <w:rsid w:val="4C714C8A"/>
    <w:rsid w:val="4D8B58D8"/>
    <w:rsid w:val="4DAE5A6A"/>
    <w:rsid w:val="4DE476BB"/>
    <w:rsid w:val="4DF55447"/>
    <w:rsid w:val="4DFF110A"/>
    <w:rsid w:val="4E9A2882"/>
    <w:rsid w:val="4EB80272"/>
    <w:rsid w:val="4EFE20DA"/>
    <w:rsid w:val="4F01438D"/>
    <w:rsid w:val="4FA64C4B"/>
    <w:rsid w:val="4FD878A0"/>
    <w:rsid w:val="50EE61AC"/>
    <w:rsid w:val="51062C1B"/>
    <w:rsid w:val="515801C7"/>
    <w:rsid w:val="526861E8"/>
    <w:rsid w:val="527A4A60"/>
    <w:rsid w:val="53537097"/>
    <w:rsid w:val="548D462B"/>
    <w:rsid w:val="54930906"/>
    <w:rsid w:val="54B576DE"/>
    <w:rsid w:val="54B94441"/>
    <w:rsid w:val="54E360B2"/>
    <w:rsid w:val="54F33E4C"/>
    <w:rsid w:val="54FE2E33"/>
    <w:rsid w:val="5523289A"/>
    <w:rsid w:val="55324DD3"/>
    <w:rsid w:val="55376345"/>
    <w:rsid w:val="554B4625"/>
    <w:rsid w:val="55967982"/>
    <w:rsid w:val="55B1497E"/>
    <w:rsid w:val="564152FD"/>
    <w:rsid w:val="56BC7650"/>
    <w:rsid w:val="56C93DF1"/>
    <w:rsid w:val="578A4E52"/>
    <w:rsid w:val="57E502DB"/>
    <w:rsid w:val="583059FA"/>
    <w:rsid w:val="58377C37"/>
    <w:rsid w:val="586B4C84"/>
    <w:rsid w:val="5911172D"/>
    <w:rsid w:val="59376914"/>
    <w:rsid w:val="59FC671D"/>
    <w:rsid w:val="5A7735AC"/>
    <w:rsid w:val="5B095917"/>
    <w:rsid w:val="5B174637"/>
    <w:rsid w:val="5B6C0334"/>
    <w:rsid w:val="5B851EB1"/>
    <w:rsid w:val="5BE74621"/>
    <w:rsid w:val="5CB943C7"/>
    <w:rsid w:val="5D4A3268"/>
    <w:rsid w:val="5D8427A6"/>
    <w:rsid w:val="5D900CE9"/>
    <w:rsid w:val="5E6463FD"/>
    <w:rsid w:val="5E765C43"/>
    <w:rsid w:val="5F236821"/>
    <w:rsid w:val="5FCD3B2E"/>
    <w:rsid w:val="6018144C"/>
    <w:rsid w:val="60207A75"/>
    <w:rsid w:val="60697EFA"/>
    <w:rsid w:val="60886947"/>
    <w:rsid w:val="60917251"/>
    <w:rsid w:val="6120440C"/>
    <w:rsid w:val="61FC0C03"/>
    <w:rsid w:val="629152E7"/>
    <w:rsid w:val="629C0333"/>
    <w:rsid w:val="62B92A90"/>
    <w:rsid w:val="62C97763"/>
    <w:rsid w:val="62DE78C6"/>
    <w:rsid w:val="63080E68"/>
    <w:rsid w:val="632D51E6"/>
    <w:rsid w:val="63DC4DF0"/>
    <w:rsid w:val="648E0D20"/>
    <w:rsid w:val="649F48BF"/>
    <w:rsid w:val="660679D4"/>
    <w:rsid w:val="662E5ABF"/>
    <w:rsid w:val="673426E5"/>
    <w:rsid w:val="673B3590"/>
    <w:rsid w:val="67922391"/>
    <w:rsid w:val="67A97759"/>
    <w:rsid w:val="67C91FB9"/>
    <w:rsid w:val="67CF7975"/>
    <w:rsid w:val="67D31EFE"/>
    <w:rsid w:val="67E7176C"/>
    <w:rsid w:val="682B03D9"/>
    <w:rsid w:val="68774F7F"/>
    <w:rsid w:val="68F5097A"/>
    <w:rsid w:val="69127A69"/>
    <w:rsid w:val="6949691B"/>
    <w:rsid w:val="694D7758"/>
    <w:rsid w:val="694E21C9"/>
    <w:rsid w:val="69B018C1"/>
    <w:rsid w:val="69FC398E"/>
    <w:rsid w:val="6A143694"/>
    <w:rsid w:val="6A1A0F4D"/>
    <w:rsid w:val="6A4315BC"/>
    <w:rsid w:val="6AD64580"/>
    <w:rsid w:val="6ADE7537"/>
    <w:rsid w:val="6B5438B1"/>
    <w:rsid w:val="6B7D3489"/>
    <w:rsid w:val="6C5703CB"/>
    <w:rsid w:val="6C8A332A"/>
    <w:rsid w:val="6CC13DA5"/>
    <w:rsid w:val="6E470F4F"/>
    <w:rsid w:val="6E8C4A0E"/>
    <w:rsid w:val="6EBC36EB"/>
    <w:rsid w:val="6EC2609C"/>
    <w:rsid w:val="6F553F3E"/>
    <w:rsid w:val="6FAC561B"/>
    <w:rsid w:val="6FBF2029"/>
    <w:rsid w:val="70131A31"/>
    <w:rsid w:val="70485B31"/>
    <w:rsid w:val="708E7FF1"/>
    <w:rsid w:val="70B6462C"/>
    <w:rsid w:val="717C3606"/>
    <w:rsid w:val="719A5686"/>
    <w:rsid w:val="71A940C6"/>
    <w:rsid w:val="71C51ED6"/>
    <w:rsid w:val="71DF0A04"/>
    <w:rsid w:val="72317788"/>
    <w:rsid w:val="728525BB"/>
    <w:rsid w:val="72FA6ED8"/>
    <w:rsid w:val="732855A5"/>
    <w:rsid w:val="73432A86"/>
    <w:rsid w:val="738512A8"/>
    <w:rsid w:val="73D11BE6"/>
    <w:rsid w:val="74060BAD"/>
    <w:rsid w:val="74516612"/>
    <w:rsid w:val="74B73901"/>
    <w:rsid w:val="75017CB4"/>
    <w:rsid w:val="7516167C"/>
    <w:rsid w:val="757A422E"/>
    <w:rsid w:val="75D82ADC"/>
    <w:rsid w:val="75E9643F"/>
    <w:rsid w:val="760836BA"/>
    <w:rsid w:val="76165DD7"/>
    <w:rsid w:val="763E1E70"/>
    <w:rsid w:val="76634241"/>
    <w:rsid w:val="768A0573"/>
    <w:rsid w:val="768E2BE8"/>
    <w:rsid w:val="76AA651F"/>
    <w:rsid w:val="76B91AA5"/>
    <w:rsid w:val="77112A42"/>
    <w:rsid w:val="773724A9"/>
    <w:rsid w:val="77400C32"/>
    <w:rsid w:val="77A61A3E"/>
    <w:rsid w:val="77AE4857"/>
    <w:rsid w:val="77E91ECB"/>
    <w:rsid w:val="7831514A"/>
    <w:rsid w:val="7939046E"/>
    <w:rsid w:val="793B6ADB"/>
    <w:rsid w:val="794A3975"/>
    <w:rsid w:val="79A821D6"/>
    <w:rsid w:val="79B778D1"/>
    <w:rsid w:val="7A324398"/>
    <w:rsid w:val="7ABD5526"/>
    <w:rsid w:val="7AD156B6"/>
    <w:rsid w:val="7ADD5EEC"/>
    <w:rsid w:val="7B2066A8"/>
    <w:rsid w:val="7BA5733A"/>
    <w:rsid w:val="7BC97448"/>
    <w:rsid w:val="7BFE17E7"/>
    <w:rsid w:val="7D33726F"/>
    <w:rsid w:val="7D9817C8"/>
    <w:rsid w:val="7DAF1184"/>
    <w:rsid w:val="7DE02D79"/>
    <w:rsid w:val="7E402BA3"/>
    <w:rsid w:val="7F271055"/>
    <w:rsid w:val="7F777191"/>
    <w:rsid w:val="7FC20D7E"/>
    <w:rsid w:val="7FD82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ind w:left="106"/>
      <w:jc w:val="left"/>
    </w:pPr>
    <w:rPr>
      <w:rFonts w:ascii="方正仿宋_GB2312" w:hAnsi="方正仿宋_GB2312" w:eastAsia="方正仿宋_GB2312" w:cs="方正仿宋_GB2312"/>
      <w:kern w:val="0"/>
      <w:sz w:val="32"/>
      <w:szCs w:val="32"/>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rPr>
      <w:rFonts w:ascii="Calibri" w:hAnsi="Calibri"/>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rPr>
  </w:style>
  <w:style w:type="character" w:styleId="12">
    <w:name w:val="Hyperlink"/>
    <w:basedOn w:val="10"/>
    <w:qFormat/>
    <w:uiPriority w:val="0"/>
    <w:rPr>
      <w:color w:val="000000"/>
      <w:sz w:val="18"/>
      <w:szCs w:val="18"/>
      <w:u w:val="none"/>
    </w:rPr>
  </w:style>
  <w:style w:type="character" w:customStyle="1" w:styleId="13">
    <w:name w:val="apple-converted-space"/>
    <w:basedOn w:val="10"/>
    <w:autoRedefine/>
    <w:qFormat/>
    <w:uiPriority w:val="0"/>
  </w:style>
  <w:style w:type="character" w:customStyle="1" w:styleId="14">
    <w:name w:val="页眉 Char"/>
    <w:basedOn w:val="10"/>
    <w:link w:val="5"/>
    <w:autoRedefine/>
    <w:qFormat/>
    <w:uiPriority w:val="0"/>
    <w:rPr>
      <w:kern w:val="2"/>
      <w:sz w:val="18"/>
      <w:szCs w:val="18"/>
    </w:rPr>
  </w:style>
  <w:style w:type="character" w:customStyle="1" w:styleId="15">
    <w:name w:val="页脚 Char"/>
    <w:basedOn w:val="10"/>
    <w:link w:val="4"/>
    <w:autoRedefine/>
    <w:qFormat/>
    <w:uiPriority w:val="0"/>
    <w:rPr>
      <w:kern w:val="2"/>
      <w:sz w:val="18"/>
      <w:szCs w:val="18"/>
    </w:rPr>
  </w:style>
  <w:style w:type="character" w:customStyle="1" w:styleId="16">
    <w:name w:val="正文文本 Char"/>
    <w:basedOn w:val="10"/>
    <w:link w:val="3"/>
    <w:qFormat/>
    <w:uiPriority w:val="1"/>
    <w:rPr>
      <w:rFonts w:ascii="方正仿宋_GB2312" w:hAnsi="方正仿宋_GB2312" w:eastAsia="方正仿宋_GB2312" w:cs="方正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2323</Words>
  <Characters>2347</Characters>
  <Lines>15</Lines>
  <Paragraphs>4</Paragraphs>
  <TotalTime>10</TotalTime>
  <ScaleCrop>false</ScaleCrop>
  <LinksUpToDate>false</LinksUpToDate>
  <CharactersWithSpaces>2347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2025-11-17T10:29:00Z</dcterms:created>
  <dc:creator>微软中国</dc:creator>
  <cp:lastModifiedBy>晖</cp:lastModifiedBy>
  <cp:lastPrinted>2026-05-13T02:08:00Z</cp:lastPrinted>
  <dcterms:modified xsi:type="dcterms:W3CDTF">2026-05-14T10:05:51Z</dcterms:modified>
  <dc:title>中共湖南省委接待工作办公室所属事业单位招聘重宾接待服务员公告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84B982D2ECA94F4982D2F39809C33B23_13</vt:lpwstr>
  </property>
  <property fmtid="{D5CDD505-2E9C-101B-9397-08002B2CF9AE}" pid="4" name="KSOTemplateDocerSaveRecord">
    <vt:lpwstr>eyJoZGlkIjoiYjgzY2NmNGRiYmEyZWMxZjFmZWEyZWJiZWZmZDA2N2QiLCJ1c2VySWQiOiIzMDI4NjU3MTkifQ==</vt:lpwstr>
  </property>
</Properties>
</file>