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shd w:val="clear" w:color="auto" w:fill="FFFFFF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shd w:val="clear" w:color="auto" w:fill="FFFFFF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本人已仔细阅读《北京市平谷区2026年公开招聘社区工作者公告》，清楚并明确本人所报岗位条件。在此本人郑重承诺：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一、自觉遵守招聘纪律，不舞弊或协助他人舞弊。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二、真实、准确地提供本人个人信息、证明资料、证件等相关材料；准确填写有效的手机号码、通讯地址等联系方式，保证在报考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如因不符合招聘条件在招聘过程中被取消资格，后果由报考人员本人承担。如伪造、变造、冒用有关证件、材料骗取考试资格的，恶意报名干扰正常报名秩序的，一经发现，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四、如被确定为拟聘人员，本人须在规定的时间内提供相关材料，否则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本人身份证号：    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283" w:usb1="180F1C10" w:usb2="00000016" w:usb3="00000000" w:csb0="40040001" w:csb1="C0D6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83E"/>
    <w:rsid w:val="000A069B"/>
    <w:rsid w:val="00172A27"/>
    <w:rsid w:val="004E638E"/>
    <w:rsid w:val="008E072E"/>
    <w:rsid w:val="00A16E3B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0DB706F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363047"/>
    <w:rsid w:val="6AD43932"/>
    <w:rsid w:val="6B0B41C0"/>
    <w:rsid w:val="6C3D4894"/>
    <w:rsid w:val="71AD752B"/>
    <w:rsid w:val="7D780D4C"/>
    <w:rsid w:val="D2CF5DC5"/>
    <w:rsid w:val="F7FFA89B"/>
    <w:rsid w:val="FBFDCFB9"/>
    <w:rsid w:val="FD6E3505"/>
    <w:rsid w:val="FF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425</Words>
  <Characters>434</Characters>
  <Lines>3</Lines>
  <Paragraphs>1</Paragraphs>
  <TotalTime>6</TotalTime>
  <ScaleCrop>false</ScaleCrop>
  <LinksUpToDate>false</LinksUpToDate>
  <CharactersWithSpaces>442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2024-03-16T06:11:00Z</dcterms:created>
  <dc:creator>lenovo</dc:creator>
  <cp:lastModifiedBy>owner</cp:lastModifiedBy>
  <cp:lastPrinted>2022-01-30T07:44:00Z</cp:lastPrinted>
  <dcterms:modified xsi:type="dcterms:W3CDTF">2026-05-21T11:26:00Z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F72638BF43844094BE68EA7E4A08FCA3_13</vt:lpwstr>
  </property>
</Properties>
</file>