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640" w:leftChars="-200" w:right="-646" w:rightChars="-202"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640" w:leftChars="-200" w:right="-646" w:rightChars="-202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水利部信息中心公开招聘工作人员报名登记表</w:t>
      </w:r>
    </w:p>
    <w:tbl>
      <w:tblPr>
        <w:tblStyle w:val="3"/>
        <w:tblpPr w:leftFromText="180" w:rightFromText="180" w:vertAnchor="text" w:horzAnchor="margin" w:tblpXSpec="center" w:tblpY="158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442"/>
        <w:gridCol w:w="368"/>
        <w:gridCol w:w="855"/>
        <w:gridCol w:w="90"/>
        <w:gridCol w:w="752"/>
        <w:gridCol w:w="582"/>
        <w:gridCol w:w="662"/>
        <w:gridCol w:w="782"/>
        <w:gridCol w:w="1251"/>
        <w:gridCol w:w="264"/>
        <w:gridCol w:w="1167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80" w:hanging="480" w:hangingChars="200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相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片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籍    贯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20" w:firstLineChars="50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  <w:r>
              <w:rPr>
                <w:rFonts w:hint="eastAsia"/>
                <w:sz w:val="24"/>
                <w:lang w:val="en-US" w:eastAsia="zh-CN"/>
              </w:rPr>
              <w:t>状况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6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工作单位</w:t>
            </w:r>
          </w:p>
        </w:tc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工作年限</w:t>
            </w:r>
          </w:p>
        </w:tc>
        <w:tc>
          <w:tcPr>
            <w:tcW w:w="4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专业技术职称资格</w:t>
            </w: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学习工作</w:t>
            </w: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学习或工作经历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</w:rPr>
            </w:pP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</w:rPr>
            </w:pP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</w:rPr>
            </w:pP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</w:rPr>
            </w:pP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4"/>
              </w:rPr>
            </w:pP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家庭成员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近亲属在水利部系统从业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  <w:lang w:val="en-US" w:eastAsia="zh-CN"/>
              </w:rPr>
              <w:t>及</w:t>
            </w: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专业技术能力及特长</w:t>
            </w:r>
          </w:p>
        </w:tc>
        <w:tc>
          <w:tcPr>
            <w:tcW w:w="7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8037"/>
              <w:rPr>
                <w:sz w:val="24"/>
              </w:rPr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仿宋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承担或参加重大项目、关键技术研究情况</w:t>
            </w:r>
          </w:p>
        </w:tc>
        <w:tc>
          <w:tcPr>
            <w:tcW w:w="7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0"/>
              </w:rPr>
              <w:t>自主创新、技术推广应</w:t>
            </w:r>
            <w:r>
              <w:rPr>
                <w:rFonts w:hint="eastAsia" w:ascii="仿宋_GB2312" w:hAnsi="Calibri" w:eastAsia="仿宋_GB2312"/>
                <w:bCs/>
                <w:sz w:val="28"/>
                <w:szCs w:val="20"/>
                <w:lang w:eastAsia="zh-CN"/>
              </w:rPr>
              <w:t>用及获奖情况</w:t>
            </w:r>
          </w:p>
        </w:tc>
        <w:tc>
          <w:tcPr>
            <w:tcW w:w="7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/>
              <w:ind w:left="1554"/>
              <w:rPr>
                <w:bCs/>
                <w:color w:val="000000"/>
                <w:sz w:val="36"/>
                <w:szCs w:val="36"/>
              </w:rPr>
            </w:pPr>
          </w:p>
        </w:tc>
      </w:tr>
    </w:tbl>
    <w:p/>
    <w:sectPr>
      <w:pgSz w:w="11906" w:h="16838"/>
      <w:pgMar w:top="1417" w:right="1800" w:bottom="1417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1660"/>
    <w:rsid w:val="5FEED799"/>
    <w:rsid w:val="7FBB6D89"/>
    <w:rsid w:val="7FF71660"/>
    <w:rsid w:val="B17FAF24"/>
    <w:rsid w:val="CFEBA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2026-06-03T00:30:00Z</dcterms:created>
  <dc:creator>tongyajuan</dc:creator>
  <cp:lastModifiedBy>admin</cp:lastModifiedBy>
  <dcterms:modified xsi:type="dcterms:W3CDTF">2026-06-03T17:03:45Z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