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D7219"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4002900">
      <w:pPr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西南交通大学唐山研究院</w:t>
      </w:r>
      <w:bookmarkStart w:id="0" w:name="OLE_LINK9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年招聘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岗位信息表</w:t>
      </w:r>
      <w:bookmarkEnd w:id="0"/>
      <w:bookmarkEnd w:id="1"/>
    </w:p>
    <w:p w14:paraId="50EF31E5">
      <w:pPr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15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709"/>
        <w:gridCol w:w="1134"/>
        <w:gridCol w:w="850"/>
        <w:gridCol w:w="797"/>
        <w:gridCol w:w="904"/>
        <w:gridCol w:w="4394"/>
        <w:gridCol w:w="3673"/>
        <w:gridCol w:w="13"/>
        <w:gridCol w:w="1558"/>
      </w:tblGrid>
      <w:tr w14:paraId="72DD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D20C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4D34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招聘</w:t>
            </w:r>
          </w:p>
          <w:p w14:paraId="3CE97B25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 w14:paraId="643AEA71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</w:p>
          <w:p w14:paraId="67C12CDD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招聘人数</w:t>
            </w:r>
          </w:p>
          <w:p w14:paraId="644D6A4E"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DCD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招聘岗位名称</w:t>
            </w:r>
          </w:p>
        </w:tc>
        <w:tc>
          <w:tcPr>
            <w:tcW w:w="10618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8A811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拟招聘岗位条件</w:t>
            </w:r>
          </w:p>
        </w:tc>
        <w:tc>
          <w:tcPr>
            <w:tcW w:w="157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4486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备注</w:t>
            </w:r>
          </w:p>
        </w:tc>
      </w:tr>
      <w:tr w14:paraId="35A6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85A3">
            <w:pPr>
              <w:widowControl/>
              <w:rPr>
                <w:rFonts w:hint="eastAsia" w:ascii="黑体" w:hAnsi="黑体" w:eastAsia="黑体" w:cs="Arial"/>
                <w:kern w:val="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3C09">
            <w:pPr>
              <w:widowControl/>
              <w:rPr>
                <w:rFonts w:hint="eastAsia" w:ascii="黑体" w:hAnsi="黑体" w:eastAsia="黑体" w:cs="Arial"/>
                <w:kern w:val="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3A0E9">
            <w:pPr>
              <w:widowControl/>
              <w:rPr>
                <w:rFonts w:hint="eastAsia" w:ascii="黑体" w:hAnsi="黑体" w:eastAsia="黑体" w:cs="Arial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8D33">
            <w:pPr>
              <w:widowControl/>
              <w:rPr>
                <w:rFonts w:hint="eastAsia" w:ascii="黑体" w:hAnsi="黑体" w:eastAsia="黑体" w:cs="Arial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D494">
            <w:pPr>
              <w:widowControl/>
              <w:jc w:val="center"/>
              <w:rPr>
                <w:rFonts w:hint="eastAsia" w:ascii="黑体" w:hAnsi="黑体" w:eastAsia="黑体" w:cs="Arial"/>
                <w:spacing w:val="-17"/>
                <w:kern w:val="0"/>
              </w:rPr>
            </w:pPr>
            <w:r>
              <w:rPr>
                <w:rFonts w:hint="eastAsia" w:ascii="黑体" w:hAnsi="黑体" w:eastAsia="黑体" w:cs="Arial"/>
                <w:spacing w:val="-17"/>
                <w:kern w:val="0"/>
              </w:rPr>
              <w:t>学历</w:t>
            </w:r>
          </w:p>
          <w:p w14:paraId="7F9CAF38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spacing w:val="-17"/>
                <w:kern w:val="0"/>
              </w:rPr>
              <w:t>底限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3E21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spacing w:val="-17"/>
                <w:kern w:val="0"/>
              </w:rPr>
              <w:t>学位底限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DCE38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年龄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1DAD2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highlight w:val="none"/>
              </w:rPr>
              <w:t>学科或专业类别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D1D9">
            <w:pPr>
              <w:widowControl/>
              <w:jc w:val="center"/>
              <w:rPr>
                <w:rFonts w:hint="eastAsia" w:ascii="黑体" w:hAnsi="黑体" w:eastAsia="黑体" w:cs="Arial"/>
                <w:kern w:val="0"/>
              </w:rPr>
            </w:pPr>
            <w:r>
              <w:rPr>
                <w:rFonts w:hint="eastAsia" w:ascii="黑体" w:hAnsi="黑体" w:eastAsia="黑体" w:cs="Arial"/>
                <w:kern w:val="0"/>
              </w:rPr>
              <w:t>其他</w:t>
            </w:r>
          </w:p>
        </w:tc>
        <w:tc>
          <w:tcPr>
            <w:tcW w:w="157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A863">
            <w:pPr>
              <w:widowControl/>
              <w:rPr>
                <w:rFonts w:hint="eastAsia" w:ascii="黑体" w:hAnsi="黑体" w:eastAsia="黑体" w:cs="Arial"/>
                <w:kern w:val="0"/>
              </w:rPr>
            </w:pPr>
          </w:p>
        </w:tc>
      </w:tr>
      <w:tr w14:paraId="05468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B510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Arial"/>
                <w:kern w:val="0"/>
                <w:szCs w:val="22"/>
              </w:rPr>
            </w:pPr>
            <w:r>
              <w:rPr>
                <w:rFonts w:ascii="仿宋_GB2312" w:hAnsi="仿宋" w:eastAsia="仿宋_GB2312" w:cs="Arial"/>
                <w:kern w:val="0"/>
                <w:sz w:val="21"/>
                <w:szCs w:val="22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67B06">
            <w:pPr>
              <w:widowControl/>
              <w:spacing w:after="0" w:line="240" w:lineRule="exact"/>
              <w:jc w:val="both"/>
              <w:rPr>
                <w:rFonts w:hint="eastAsia" w:ascii="仿宋_GB2312" w:hAnsi="仿宋" w:eastAsia="仿宋_GB2312" w:cs="Arial"/>
                <w:kern w:val="0"/>
                <w:szCs w:val="22"/>
              </w:rPr>
            </w:pPr>
            <w:r>
              <w:rPr>
                <w:rFonts w:ascii="仿宋_GB2312" w:hAnsi="仿宋" w:eastAsia="仿宋_GB2312" w:cs="Arial"/>
                <w:kern w:val="0"/>
                <w:sz w:val="21"/>
                <w:szCs w:val="22"/>
                <w14:ligatures w14:val="none"/>
              </w:rPr>
              <w:t>岗位一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FC6BD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Arial"/>
                <w:kern w:val="0"/>
                <w:szCs w:val="22"/>
              </w:rPr>
            </w:pPr>
            <w:r>
              <w:rPr>
                <w:rFonts w:ascii="仿宋_GB2312" w:hAnsi="仿宋" w:eastAsia="仿宋_GB2312" w:cs="Arial"/>
                <w:kern w:val="0"/>
                <w:sz w:val="21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BDE59">
            <w:pPr>
              <w:widowControl/>
              <w:spacing w:after="0" w:line="240" w:lineRule="exact"/>
              <w:jc w:val="center"/>
              <w:rPr>
                <w:rFonts w:hint="eastAsia" w:ascii="仿宋_GB2312" w:hAnsi="仿宋" w:eastAsia="仿宋_GB2312" w:cs="Arial"/>
                <w:spacing w:val="-11"/>
                <w:kern w:val="0"/>
                <w:szCs w:val="22"/>
              </w:rPr>
            </w:pPr>
            <w:r>
              <w:rPr>
                <w:rFonts w:ascii="仿宋_GB2312" w:hAnsi="仿宋" w:eastAsia="仿宋_GB2312" w:cs="Arial"/>
                <w:spacing w:val="-11"/>
                <w:kern w:val="0"/>
                <w:sz w:val="21"/>
                <w:szCs w:val="22"/>
                <w14:ligatures w14:val="none"/>
              </w:rPr>
              <w:t>辅导员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3DE1A0">
            <w:pPr>
              <w:widowControl/>
              <w:spacing w:after="0" w:line="240" w:lineRule="exact"/>
              <w:jc w:val="center"/>
              <w:rPr>
                <w:rFonts w:hint="eastAsia" w:ascii="仿宋_GB2312" w:hAnsi="仿宋" w:eastAsia="仿宋_GB2312" w:cs="Arial"/>
                <w:spacing w:val="-17"/>
                <w:kern w:val="0"/>
                <w:szCs w:val="22"/>
              </w:rPr>
            </w:pPr>
            <w:r>
              <w:rPr>
                <w:rFonts w:ascii="仿宋_GB2312" w:hAnsi="仿宋" w:eastAsia="仿宋_GB2312" w:cs="Arial"/>
                <w:spacing w:val="-17"/>
                <w:kern w:val="0"/>
                <w:sz w:val="21"/>
                <w:szCs w:val="22"/>
                <w14:ligatures w14:val="none"/>
              </w:rPr>
              <w:t>研究生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B21AD">
            <w:pPr>
              <w:widowControl/>
              <w:spacing w:after="0" w:line="240" w:lineRule="exact"/>
              <w:jc w:val="center"/>
              <w:rPr>
                <w:rFonts w:hint="eastAsia" w:ascii="仿宋_GB2312" w:hAnsi="仿宋" w:eastAsia="仿宋_GB2312" w:cs="Arial"/>
                <w:kern w:val="0"/>
                <w:szCs w:val="22"/>
              </w:rPr>
            </w:pPr>
            <w:r>
              <w:rPr>
                <w:rFonts w:ascii="仿宋_GB2312" w:hAnsi="仿宋" w:eastAsia="仿宋_GB2312" w:cs="Arial"/>
                <w:kern w:val="0"/>
                <w:sz w:val="21"/>
                <w:szCs w:val="22"/>
                <w14:ligatures w14:val="none"/>
              </w:rPr>
              <w:t>硕士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B7A83">
            <w:pPr>
              <w:widowControl/>
              <w:spacing w:after="0" w:line="240" w:lineRule="exact"/>
              <w:jc w:val="center"/>
              <w:rPr>
                <w:rFonts w:hint="eastAsia" w:ascii="仿宋_GB2312" w:hAnsi="仿宋" w:eastAsia="仿宋_GB2312" w:cs="Arial"/>
                <w:kern w:val="0"/>
                <w:szCs w:val="22"/>
              </w:rPr>
            </w:pPr>
            <w:r>
              <w:rPr>
                <w:rFonts w:ascii="仿宋_GB2312" w:hAnsi="仿宋" w:eastAsia="仿宋_GB2312" w:cs="Arial"/>
                <w:kern w:val="0"/>
                <w:sz w:val="21"/>
                <w:szCs w:val="22"/>
                <w14:ligatures w14:val="none"/>
              </w:rPr>
              <w:t>30周岁及以下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D14C0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  <w14:ligatures w14:val="none"/>
              </w:rPr>
              <w:t>一级学科：机械工程、电气工程、信息与通信工程、计算机科学与技术、交通运输工程、电子科学与技术、软件工程、工商管理学、公共管理学、教育学（仅限高等教育学专业）、心理学（仅限心理学专业）、电子信息、机械、能源动力、交通运输、工程管理（仅限物流工程与管理专业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  <w14:ligatures w14:val="none"/>
              </w:rPr>
              <w:t>、生物与医药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34E93">
            <w:pPr>
              <w:widowControl/>
              <w:spacing w:after="0" w:line="240" w:lineRule="exact"/>
              <w:jc w:val="both"/>
              <w:rPr>
                <w:rFonts w:hint="eastAsia" w:ascii="仿宋_GB2312" w:hAnsi="仿宋" w:eastAsia="仿宋_GB2312" w:cs="Arial"/>
                <w:kern w:val="0"/>
                <w:sz w:val="21"/>
                <w14:ligatures w14:val="none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1"/>
                <w:lang w:val="en-US" w:eastAsia="zh-CN"/>
                <w14:ligatures w14:val="none"/>
              </w:rPr>
              <w:t>1.</w:t>
            </w:r>
            <w:r>
              <w:rPr>
                <w:rFonts w:ascii="仿宋_GB2312" w:hAnsi="仿宋" w:eastAsia="仿宋_GB2312" w:cs="Arial"/>
                <w:kern w:val="0"/>
                <w:sz w:val="21"/>
                <w14:ligatures w14:val="none"/>
              </w:rPr>
              <w:t>中共党员（含预备党员）</w:t>
            </w:r>
          </w:p>
          <w:p w14:paraId="03C32B1A">
            <w:pPr>
              <w:widowControl/>
              <w:spacing w:after="0" w:line="240" w:lineRule="auto"/>
              <w:jc w:val="both"/>
              <w:rPr>
                <w:rFonts w:hint="eastAsia" w:ascii="仿宋_GB2312" w:hAnsi="仿宋" w:eastAsia="仿宋_GB2312" w:cs="Arial"/>
                <w:kern w:val="0"/>
                <w:sz w:val="21"/>
                <w14:ligatures w14:val="none"/>
              </w:rPr>
            </w:pPr>
            <w:r>
              <w:rPr>
                <w:rFonts w:ascii="仿宋_GB2312" w:hAnsi="仿宋" w:eastAsia="仿宋_GB2312" w:cs="Arial"/>
                <w:kern w:val="0"/>
                <w:sz w:val="21"/>
                <w14:ligatures w14:val="none"/>
              </w:rPr>
              <w:t>2.在校或在职期间未受过任何处分</w:t>
            </w:r>
          </w:p>
          <w:p w14:paraId="7799FF6C">
            <w:pPr>
              <w:widowControl/>
              <w:spacing w:after="0" w:line="240" w:lineRule="auto"/>
              <w:jc w:val="both"/>
              <w:rPr>
                <w:rFonts w:hint="eastAsia" w:ascii="仿宋_GB2312" w:hAnsi="仿宋" w:eastAsia="仿宋_GB2312" w:cs="Arial"/>
                <w:kern w:val="0"/>
                <w:sz w:val="21"/>
                <w14:ligatures w14:val="none"/>
              </w:rPr>
            </w:pPr>
            <w:r>
              <w:rPr>
                <w:rFonts w:ascii="仿宋_GB2312" w:hAnsi="仿宋" w:eastAsia="仿宋_GB2312" w:cs="Arial"/>
                <w:kern w:val="0"/>
                <w:sz w:val="21"/>
                <w14:ligatures w14:val="none"/>
              </w:rPr>
              <w:t>3.大学学习期间成绩优良，在班团、学生组织、社团中担任过学生骨干或有专兼职辅导员工作经历</w:t>
            </w:r>
          </w:p>
          <w:p w14:paraId="795F5D9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" w:eastAsia="仿宋_GB2312" w:cs="Arial"/>
                <w:kern w:val="0"/>
                <w:sz w:val="21"/>
                <w14:ligatures w14:val="none"/>
              </w:rPr>
              <w:t>4.具有1年及以上专兼职辅导员工作经历的应聘人员年龄可放宽2周岁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FD0E6">
            <w:pPr>
              <w:widowControl/>
              <w:spacing w:after="0" w:line="240" w:lineRule="auto"/>
              <w:jc w:val="center"/>
              <w:rPr>
                <w:rFonts w:hint="eastAsia"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1"/>
                <w:lang w:val="en-US" w:eastAsia="zh-CN"/>
                <w14:ligatures w14:val="none"/>
              </w:rPr>
              <w:t>本岗位</w:t>
            </w:r>
            <w:r>
              <w:rPr>
                <w:rFonts w:hint="eastAsia" w:ascii="仿宋_GB2312" w:hAnsi="仿宋" w:eastAsia="仿宋_GB2312" w:cs="Arial"/>
                <w:kern w:val="0"/>
                <w:sz w:val="21"/>
                <w14:ligatures w14:val="none"/>
              </w:rPr>
              <w:t>须</w:t>
            </w:r>
            <w:r>
              <w:rPr>
                <w:rFonts w:ascii="仿宋_GB2312" w:hAnsi="仿宋" w:eastAsia="仿宋_GB2312" w:cs="Arial"/>
                <w:kern w:val="0"/>
                <w:sz w:val="21"/>
                <w14:ligatures w14:val="none"/>
              </w:rPr>
              <w:t>入住男生宿舍履行值班职责</w:t>
            </w:r>
          </w:p>
        </w:tc>
      </w:tr>
    </w:tbl>
    <w:p w14:paraId="18E05463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宋体"/>
          <w:spacing w:val="-6"/>
          <w:sz w:val="32"/>
          <w:szCs w:val="32"/>
        </w:rPr>
      </w:pPr>
      <w:bookmarkStart w:id="2" w:name="_GoBack"/>
      <w:bookmarkEnd w:id="2"/>
    </w:p>
    <w:sectPr>
      <w:pgSz w:w="15840" w:h="12240" w:orient="landscape"/>
      <w:pgMar w:top="1800" w:right="1440" w:bottom="180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3BAF9E-DEA8-4F06-BC4D-9FC2EAA652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6916A4-0E62-4EEC-B643-4C4DB1784D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9B1B17-A6A0-4AC7-B9D2-9DCC6B855F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19DB466-9541-4438-BC7E-E7B8552D83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30408FC-C908-4A66-B4FE-FA58F0CC8810}"/>
  </w:font>
  <w:font w:name="方正楷体_GB2312">
    <w:altName w:val="HarmonyOS Sans SC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KSOF8AFFBA33">
    <w:panose1 w:val="00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60"/>
    <w:rsid w:val="00005A46"/>
    <w:rsid w:val="00011270"/>
    <w:rsid w:val="000425D1"/>
    <w:rsid w:val="00043DB9"/>
    <w:rsid w:val="00050D58"/>
    <w:rsid w:val="000552C3"/>
    <w:rsid w:val="00066F76"/>
    <w:rsid w:val="000926D0"/>
    <w:rsid w:val="0009365D"/>
    <w:rsid w:val="000D0496"/>
    <w:rsid w:val="000F0ABA"/>
    <w:rsid w:val="000F5FE7"/>
    <w:rsid w:val="00101988"/>
    <w:rsid w:val="00111CF7"/>
    <w:rsid w:val="00114701"/>
    <w:rsid w:val="001208A0"/>
    <w:rsid w:val="00177CCC"/>
    <w:rsid w:val="0018120E"/>
    <w:rsid w:val="00181AA5"/>
    <w:rsid w:val="00181F4F"/>
    <w:rsid w:val="001921F2"/>
    <w:rsid w:val="001A528E"/>
    <w:rsid w:val="001B5AC8"/>
    <w:rsid w:val="001B69F3"/>
    <w:rsid w:val="001C024D"/>
    <w:rsid w:val="001C126E"/>
    <w:rsid w:val="001E3CF8"/>
    <w:rsid w:val="001E6145"/>
    <w:rsid w:val="001F59E1"/>
    <w:rsid w:val="00202071"/>
    <w:rsid w:val="00203A26"/>
    <w:rsid w:val="00205EA4"/>
    <w:rsid w:val="00216EBD"/>
    <w:rsid w:val="0022183D"/>
    <w:rsid w:val="002244CA"/>
    <w:rsid w:val="00224A3F"/>
    <w:rsid w:val="00230651"/>
    <w:rsid w:val="00244DA2"/>
    <w:rsid w:val="002476ED"/>
    <w:rsid w:val="0025076B"/>
    <w:rsid w:val="00280C5F"/>
    <w:rsid w:val="0028364B"/>
    <w:rsid w:val="00295734"/>
    <w:rsid w:val="002C3AE9"/>
    <w:rsid w:val="002C574B"/>
    <w:rsid w:val="002D0194"/>
    <w:rsid w:val="002D31CC"/>
    <w:rsid w:val="002D4D29"/>
    <w:rsid w:val="002F0CC0"/>
    <w:rsid w:val="002F5FFA"/>
    <w:rsid w:val="00306709"/>
    <w:rsid w:val="00311B83"/>
    <w:rsid w:val="00320F42"/>
    <w:rsid w:val="00332696"/>
    <w:rsid w:val="00337CAC"/>
    <w:rsid w:val="003503B9"/>
    <w:rsid w:val="003564C8"/>
    <w:rsid w:val="00367BA9"/>
    <w:rsid w:val="0037507A"/>
    <w:rsid w:val="003753C4"/>
    <w:rsid w:val="00396D1F"/>
    <w:rsid w:val="003C739A"/>
    <w:rsid w:val="003D373A"/>
    <w:rsid w:val="003D59F4"/>
    <w:rsid w:val="003F1A84"/>
    <w:rsid w:val="003F22D3"/>
    <w:rsid w:val="003F5B66"/>
    <w:rsid w:val="004020B8"/>
    <w:rsid w:val="00403A3E"/>
    <w:rsid w:val="00467360"/>
    <w:rsid w:val="00477AB0"/>
    <w:rsid w:val="00485171"/>
    <w:rsid w:val="004A114A"/>
    <w:rsid w:val="004A6ECA"/>
    <w:rsid w:val="004B4401"/>
    <w:rsid w:val="004D585C"/>
    <w:rsid w:val="004E6170"/>
    <w:rsid w:val="004E646C"/>
    <w:rsid w:val="004F29AA"/>
    <w:rsid w:val="00500964"/>
    <w:rsid w:val="00501908"/>
    <w:rsid w:val="005141D9"/>
    <w:rsid w:val="005157B6"/>
    <w:rsid w:val="00523D90"/>
    <w:rsid w:val="0052428D"/>
    <w:rsid w:val="00534FB3"/>
    <w:rsid w:val="00550221"/>
    <w:rsid w:val="005A1BAF"/>
    <w:rsid w:val="005A3B15"/>
    <w:rsid w:val="005B1CF2"/>
    <w:rsid w:val="005B28D5"/>
    <w:rsid w:val="005B3A1D"/>
    <w:rsid w:val="005B4478"/>
    <w:rsid w:val="005E3B4D"/>
    <w:rsid w:val="005E5A81"/>
    <w:rsid w:val="005F0556"/>
    <w:rsid w:val="005F2C6F"/>
    <w:rsid w:val="006056C1"/>
    <w:rsid w:val="00616571"/>
    <w:rsid w:val="00631ABE"/>
    <w:rsid w:val="00642095"/>
    <w:rsid w:val="0064749E"/>
    <w:rsid w:val="00671EC3"/>
    <w:rsid w:val="006A199C"/>
    <w:rsid w:val="006A39B4"/>
    <w:rsid w:val="006B09C8"/>
    <w:rsid w:val="006E634E"/>
    <w:rsid w:val="0071195D"/>
    <w:rsid w:val="00715033"/>
    <w:rsid w:val="0074673C"/>
    <w:rsid w:val="00755E35"/>
    <w:rsid w:val="00763AD3"/>
    <w:rsid w:val="00777112"/>
    <w:rsid w:val="00780226"/>
    <w:rsid w:val="007964DB"/>
    <w:rsid w:val="0079730A"/>
    <w:rsid w:val="007A7495"/>
    <w:rsid w:val="007A7ABA"/>
    <w:rsid w:val="007B610D"/>
    <w:rsid w:val="007B6A86"/>
    <w:rsid w:val="007D46D1"/>
    <w:rsid w:val="007F6C6F"/>
    <w:rsid w:val="00806627"/>
    <w:rsid w:val="00807518"/>
    <w:rsid w:val="00811541"/>
    <w:rsid w:val="00812B22"/>
    <w:rsid w:val="00820EBC"/>
    <w:rsid w:val="00853BC8"/>
    <w:rsid w:val="008741C5"/>
    <w:rsid w:val="008766FD"/>
    <w:rsid w:val="00882038"/>
    <w:rsid w:val="00893FCD"/>
    <w:rsid w:val="008A577A"/>
    <w:rsid w:val="008B0352"/>
    <w:rsid w:val="008B07D8"/>
    <w:rsid w:val="008D5496"/>
    <w:rsid w:val="008E13AE"/>
    <w:rsid w:val="008F43AF"/>
    <w:rsid w:val="008F5422"/>
    <w:rsid w:val="009000CB"/>
    <w:rsid w:val="00911E78"/>
    <w:rsid w:val="00913562"/>
    <w:rsid w:val="00926E3A"/>
    <w:rsid w:val="009305B6"/>
    <w:rsid w:val="009415C1"/>
    <w:rsid w:val="00945E87"/>
    <w:rsid w:val="0095046B"/>
    <w:rsid w:val="009508BE"/>
    <w:rsid w:val="00952727"/>
    <w:rsid w:val="00952C7E"/>
    <w:rsid w:val="00960C66"/>
    <w:rsid w:val="00997B38"/>
    <w:rsid w:val="009A0CFF"/>
    <w:rsid w:val="009A39B4"/>
    <w:rsid w:val="009A4F9D"/>
    <w:rsid w:val="009B7F7B"/>
    <w:rsid w:val="009D41B6"/>
    <w:rsid w:val="009E0B10"/>
    <w:rsid w:val="00A2520C"/>
    <w:rsid w:val="00A37CF3"/>
    <w:rsid w:val="00A47259"/>
    <w:rsid w:val="00A85C12"/>
    <w:rsid w:val="00A938D7"/>
    <w:rsid w:val="00AA249E"/>
    <w:rsid w:val="00AA6C71"/>
    <w:rsid w:val="00AC57F1"/>
    <w:rsid w:val="00AD1AD4"/>
    <w:rsid w:val="00AF5B86"/>
    <w:rsid w:val="00B0087B"/>
    <w:rsid w:val="00B22CF6"/>
    <w:rsid w:val="00B251EA"/>
    <w:rsid w:val="00B4053C"/>
    <w:rsid w:val="00B45104"/>
    <w:rsid w:val="00B531EE"/>
    <w:rsid w:val="00B56CBD"/>
    <w:rsid w:val="00B76082"/>
    <w:rsid w:val="00B76D29"/>
    <w:rsid w:val="00BB0EAA"/>
    <w:rsid w:val="00BC23C1"/>
    <w:rsid w:val="00BC3087"/>
    <w:rsid w:val="00BC6591"/>
    <w:rsid w:val="00BD01E2"/>
    <w:rsid w:val="00BE183D"/>
    <w:rsid w:val="00BF198F"/>
    <w:rsid w:val="00C14697"/>
    <w:rsid w:val="00C21526"/>
    <w:rsid w:val="00C220CC"/>
    <w:rsid w:val="00C23B75"/>
    <w:rsid w:val="00C34EE6"/>
    <w:rsid w:val="00C36D5A"/>
    <w:rsid w:val="00C56B48"/>
    <w:rsid w:val="00C6189C"/>
    <w:rsid w:val="00C62FFB"/>
    <w:rsid w:val="00C72328"/>
    <w:rsid w:val="00C74429"/>
    <w:rsid w:val="00C81098"/>
    <w:rsid w:val="00C82258"/>
    <w:rsid w:val="00C94458"/>
    <w:rsid w:val="00C95AF0"/>
    <w:rsid w:val="00CA0042"/>
    <w:rsid w:val="00CA22A4"/>
    <w:rsid w:val="00CE08D1"/>
    <w:rsid w:val="00D120F0"/>
    <w:rsid w:val="00D40AAB"/>
    <w:rsid w:val="00D7424E"/>
    <w:rsid w:val="00D7449D"/>
    <w:rsid w:val="00D916B8"/>
    <w:rsid w:val="00D92B55"/>
    <w:rsid w:val="00D9558C"/>
    <w:rsid w:val="00D95A7C"/>
    <w:rsid w:val="00DB0D1A"/>
    <w:rsid w:val="00DB54B2"/>
    <w:rsid w:val="00DC18B2"/>
    <w:rsid w:val="00DC7FD4"/>
    <w:rsid w:val="00DD482E"/>
    <w:rsid w:val="00E1425A"/>
    <w:rsid w:val="00E14636"/>
    <w:rsid w:val="00E23DEB"/>
    <w:rsid w:val="00E356B0"/>
    <w:rsid w:val="00E50BF5"/>
    <w:rsid w:val="00E5147B"/>
    <w:rsid w:val="00E53F10"/>
    <w:rsid w:val="00E7217C"/>
    <w:rsid w:val="00E81C82"/>
    <w:rsid w:val="00E95849"/>
    <w:rsid w:val="00EA4CDA"/>
    <w:rsid w:val="00EB1A02"/>
    <w:rsid w:val="00EC0482"/>
    <w:rsid w:val="00ED1AC3"/>
    <w:rsid w:val="00EE2287"/>
    <w:rsid w:val="00F00016"/>
    <w:rsid w:val="00F26B92"/>
    <w:rsid w:val="00F301CB"/>
    <w:rsid w:val="00F339FD"/>
    <w:rsid w:val="00F476B5"/>
    <w:rsid w:val="00F62B2F"/>
    <w:rsid w:val="00F6615B"/>
    <w:rsid w:val="00F75881"/>
    <w:rsid w:val="00FB5E15"/>
    <w:rsid w:val="00FC7E47"/>
    <w:rsid w:val="00FE1BD7"/>
    <w:rsid w:val="02906F11"/>
    <w:rsid w:val="0314369E"/>
    <w:rsid w:val="03D80B70"/>
    <w:rsid w:val="04387860"/>
    <w:rsid w:val="05CC2103"/>
    <w:rsid w:val="06FB7EA8"/>
    <w:rsid w:val="08EF7B21"/>
    <w:rsid w:val="0A010254"/>
    <w:rsid w:val="0B04224A"/>
    <w:rsid w:val="0B261286"/>
    <w:rsid w:val="0DA6583B"/>
    <w:rsid w:val="117D4B05"/>
    <w:rsid w:val="120F71DB"/>
    <w:rsid w:val="12CE06AA"/>
    <w:rsid w:val="14243434"/>
    <w:rsid w:val="17757C3C"/>
    <w:rsid w:val="17E9747F"/>
    <w:rsid w:val="1A073B05"/>
    <w:rsid w:val="1A0A20AB"/>
    <w:rsid w:val="1B3C1411"/>
    <w:rsid w:val="1B793C8A"/>
    <w:rsid w:val="1B864B42"/>
    <w:rsid w:val="1C19155A"/>
    <w:rsid w:val="1C19471C"/>
    <w:rsid w:val="1E164317"/>
    <w:rsid w:val="1F617814"/>
    <w:rsid w:val="1FEA15B7"/>
    <w:rsid w:val="20472ECD"/>
    <w:rsid w:val="217C26E3"/>
    <w:rsid w:val="21E636DB"/>
    <w:rsid w:val="22460F43"/>
    <w:rsid w:val="23153C0D"/>
    <w:rsid w:val="268F16F6"/>
    <w:rsid w:val="27076EF2"/>
    <w:rsid w:val="27D94F67"/>
    <w:rsid w:val="29851533"/>
    <w:rsid w:val="2E516BDC"/>
    <w:rsid w:val="2EE5675B"/>
    <w:rsid w:val="2F081A5A"/>
    <w:rsid w:val="309B276F"/>
    <w:rsid w:val="35D9162D"/>
    <w:rsid w:val="364041CF"/>
    <w:rsid w:val="36CC2F4E"/>
    <w:rsid w:val="372E4027"/>
    <w:rsid w:val="37C4498C"/>
    <w:rsid w:val="38047078"/>
    <w:rsid w:val="393A1798"/>
    <w:rsid w:val="3A004413"/>
    <w:rsid w:val="3A7B57D6"/>
    <w:rsid w:val="3BD773D4"/>
    <w:rsid w:val="3C0D06AF"/>
    <w:rsid w:val="3CCE12B4"/>
    <w:rsid w:val="3D9A3A20"/>
    <w:rsid w:val="3EED5E1A"/>
    <w:rsid w:val="41766CF7"/>
    <w:rsid w:val="44D97CC8"/>
    <w:rsid w:val="46790CC6"/>
    <w:rsid w:val="47F72214"/>
    <w:rsid w:val="4A2A6985"/>
    <w:rsid w:val="4BC7365C"/>
    <w:rsid w:val="4D13189E"/>
    <w:rsid w:val="4D170C8D"/>
    <w:rsid w:val="4DCA28A4"/>
    <w:rsid w:val="4E317206"/>
    <w:rsid w:val="4E830CA5"/>
    <w:rsid w:val="50510124"/>
    <w:rsid w:val="508A631B"/>
    <w:rsid w:val="50F87728"/>
    <w:rsid w:val="5233653E"/>
    <w:rsid w:val="54BC7B98"/>
    <w:rsid w:val="54E50F08"/>
    <w:rsid w:val="5853508A"/>
    <w:rsid w:val="58F05EF3"/>
    <w:rsid w:val="5BD91F04"/>
    <w:rsid w:val="5D8365CC"/>
    <w:rsid w:val="5E8166A0"/>
    <w:rsid w:val="5E8F5D65"/>
    <w:rsid w:val="6094168C"/>
    <w:rsid w:val="60A7562A"/>
    <w:rsid w:val="61C80A51"/>
    <w:rsid w:val="624A2583"/>
    <w:rsid w:val="62622C4F"/>
    <w:rsid w:val="62CB64A7"/>
    <w:rsid w:val="65A57604"/>
    <w:rsid w:val="65D07CD0"/>
    <w:rsid w:val="66380BF2"/>
    <w:rsid w:val="671353A1"/>
    <w:rsid w:val="6A153F85"/>
    <w:rsid w:val="6ACD0E86"/>
    <w:rsid w:val="6B77391A"/>
    <w:rsid w:val="6BF21607"/>
    <w:rsid w:val="6E5024FA"/>
    <w:rsid w:val="6E6637F6"/>
    <w:rsid w:val="6EAD5DAA"/>
    <w:rsid w:val="6EB505AF"/>
    <w:rsid w:val="6F142AC1"/>
    <w:rsid w:val="701B187E"/>
    <w:rsid w:val="707B75D6"/>
    <w:rsid w:val="70EA7BAA"/>
    <w:rsid w:val="71DE3BBD"/>
    <w:rsid w:val="75385A96"/>
    <w:rsid w:val="75CB05D8"/>
    <w:rsid w:val="768C4761"/>
    <w:rsid w:val="7706409E"/>
    <w:rsid w:val="7731279D"/>
    <w:rsid w:val="79A63B17"/>
    <w:rsid w:val="79B31B8F"/>
    <w:rsid w:val="7A8377B3"/>
    <w:rsid w:val="7B220D7A"/>
    <w:rsid w:val="7B30088C"/>
    <w:rsid w:val="7CAA7648"/>
    <w:rsid w:val="7D1666BD"/>
    <w:rsid w:val="7D2A2168"/>
    <w:rsid w:val="7F636B09"/>
    <w:rsid w:val="E6F941A0"/>
    <w:rsid w:val="F6390241"/>
    <w:rsid w:val="F95961D6"/>
    <w:rsid w:val="FDE7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  <w14:ligatures w14:val="none"/>
    </w:rPr>
  </w:style>
  <w:style w:type="paragraph" w:customStyle="1" w:styleId="11">
    <w:name w:val="表格"/>
    <w:next w:val="1"/>
    <w:qFormat/>
    <w:uiPriority w:val="0"/>
    <w:pPr>
      <w:topLinePunct/>
      <w:adjustRightInd w:val="0"/>
      <w:jc w:val="center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4BD8F6A-552A-47B0-BB9E-F1655BD08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3433</Words>
  <Characters>3712</Characters>
  <Lines>32</Lines>
  <Paragraphs>9</Paragraphs>
  <TotalTime>24</TotalTime>
  <ScaleCrop>false</ScaleCrop>
  <LinksUpToDate>false</LinksUpToDate>
  <CharactersWithSpaces>3783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2023-12-06T18:28:00Z</dcterms:created>
  <dc:creator>爽 邵</dc:creator>
  <cp:lastModifiedBy>华为</cp:lastModifiedBy>
  <dcterms:modified xsi:type="dcterms:W3CDTF">2026-06-05T09:33:42Z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eyJoZGlkIjoiNDI1NGQ4MDY4NjMxYWVlMzc3ODM2NDE0MmU1ODUxYzYiLCJ1c2VySWQiOiI0MTkzMDQ4MzcifQ==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AAAA4014B9652186D030226AC8C978E2_43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