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2C41"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沈阳盛京金控投资集团有限公司所属三级企业</w:t>
      </w:r>
    </w:p>
    <w:p w14:paraId="035B9076"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沈阳辽疆供应链有限公司招聘公告</w:t>
      </w:r>
    </w:p>
    <w:p w14:paraId="6AC19FFC">
      <w:pPr>
        <w:spacing w:line="520" w:lineRule="exact"/>
        <w:rPr>
          <w:rFonts w:ascii="Times New Roman" w:hAnsi="Times New Roman" w:cs="仿宋_GB2312"/>
          <w:b/>
          <w:bCs/>
          <w:sz w:val="24"/>
        </w:rPr>
      </w:pPr>
    </w:p>
    <w:p w14:paraId="21236B54">
      <w:pPr>
        <w:spacing w:line="520" w:lineRule="exact"/>
        <w:ind w:firstLine="640" w:firstLineChars="200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一、企业简介</w:t>
      </w:r>
    </w:p>
    <w:p w14:paraId="66D934C1">
      <w:pPr>
        <w:spacing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沈阳辽疆供应链有限公司成立于2024年，公司股东包括沈阳农业投资发展有限公司（51%）及北京得麦科技有限公司（49%），公司以摩科瑞、BRADY等外资机构为模板，致力于成为国内领先的大宗商品交易商、商品贸易风险管理方案提供商（CTRM）。</w:t>
      </w:r>
    </w:p>
    <w:p w14:paraId="35C9B5A4">
      <w:pPr>
        <w:spacing w:line="560" w:lineRule="exact"/>
        <w:ind w:firstLine="640" w:firstLineChars="200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二、招聘岗位及人数</w:t>
      </w:r>
    </w:p>
    <w:tbl>
      <w:tblPr>
        <w:tblStyle w:val="10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340"/>
        <w:gridCol w:w="2760"/>
        <w:gridCol w:w="1617"/>
      </w:tblGrid>
      <w:tr w14:paraId="580641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121" w:type="dxa"/>
            <w:tcBorders>
              <w:tl2br w:val="nil"/>
              <w:tr2bl w:val="nil"/>
            </w:tcBorders>
            <w:vAlign w:val="center"/>
          </w:tcPr>
          <w:p w14:paraId="164A3324">
            <w:pPr>
              <w:pStyle w:val="7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3798A865">
            <w:pPr>
              <w:pStyle w:val="7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部门名称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 w14:paraId="76810CFF">
            <w:pPr>
              <w:pStyle w:val="7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4FDC7877">
            <w:pPr>
              <w:pStyle w:val="7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8"/>
                <w:szCs w:val="28"/>
              </w:rPr>
              <w:t>需求人数</w:t>
            </w:r>
          </w:p>
        </w:tc>
      </w:tr>
      <w:tr w14:paraId="5CAF94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Merge w:val="restart"/>
            <w:tcBorders>
              <w:tl2br w:val="nil"/>
              <w:tr2bl w:val="nil"/>
            </w:tcBorders>
            <w:vAlign w:val="center"/>
          </w:tcPr>
          <w:p w14:paraId="7CCC1CF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沈阳辽疆供应链有限公司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38C13451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综合部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 w14:paraId="6700DF8B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部长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278CB95B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74008A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vMerge w:val="continue"/>
            <w:tcBorders>
              <w:tl2br w:val="nil"/>
              <w:tr2bl w:val="nil"/>
            </w:tcBorders>
            <w:vAlign w:val="center"/>
          </w:tcPr>
          <w:p w14:paraId="56D089B2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193F67FB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lang w:val="en-US" w:eastAsia="zh-CN"/>
              </w:rPr>
              <w:t>贸易物流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部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center"/>
          </w:tcPr>
          <w:p w14:paraId="3084B464">
            <w:pPr>
              <w:widowControl/>
              <w:jc w:val="center"/>
              <w:textAlignment w:val="center"/>
              <w:rPr>
                <w:rFonts w:hint="eastAsia" w:ascii="Times New Roman" w:hAnsi="Times New Roman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lang w:val="en-US" w:eastAsia="zh-CN"/>
              </w:rPr>
              <w:t>贸易经理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vAlign w:val="center"/>
          </w:tcPr>
          <w:p w14:paraId="6E09409C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 w14:paraId="53C18A3B">
      <w:pPr>
        <w:spacing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工作地点：辽宁省沈阳市浑南区全运三路99-2号（市府和鸿广场C座一楼）</w:t>
      </w:r>
    </w:p>
    <w:p w14:paraId="42E0E7F4">
      <w:pPr>
        <w:spacing w:line="520" w:lineRule="exact"/>
        <w:ind w:firstLine="640" w:firstLineChars="200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三、报名条件</w:t>
      </w:r>
    </w:p>
    <w:p w14:paraId="492F5268">
      <w:pPr>
        <w:spacing w:line="520" w:lineRule="exact"/>
        <w:ind w:firstLine="640" w:firstLineChars="200"/>
        <w:rPr>
          <w:rFonts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</w:rPr>
        <w:t>（一）基本条件</w:t>
      </w:r>
    </w:p>
    <w:p w14:paraId="377946A9">
      <w:pPr>
        <w:spacing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1.</w:t>
      </w:r>
      <w:r>
        <w:rPr>
          <w:rFonts w:hint="eastAsia" w:ascii="Times New Roman" w:hAnsi="Times New Roman" w:cs="仿宋_GB2312"/>
          <w:szCs w:val="32"/>
        </w:rPr>
        <w:t>拥护《中华人民共和国宪法》，拥护中国共产党领导和社会主义制度；</w:t>
      </w:r>
    </w:p>
    <w:p w14:paraId="429883EE">
      <w:pPr>
        <w:spacing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2.</w:t>
      </w:r>
      <w:r>
        <w:rPr>
          <w:rFonts w:hint="eastAsia" w:ascii="Times New Roman" w:hAnsi="Times New Roman" w:cs="仿宋_GB2312"/>
          <w:szCs w:val="32"/>
        </w:rPr>
        <w:t>具有良好的政治素质和道德品行；</w:t>
      </w:r>
    </w:p>
    <w:p w14:paraId="700A26B0">
      <w:pPr>
        <w:spacing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3.</w:t>
      </w:r>
      <w:r>
        <w:rPr>
          <w:rFonts w:hint="eastAsia" w:ascii="Times New Roman" w:hAnsi="Times New Roman" w:cs="仿宋_GB2312"/>
          <w:szCs w:val="32"/>
        </w:rPr>
        <w:t>具有正常履行职责的身体条件和心理素质；</w:t>
      </w:r>
    </w:p>
    <w:p w14:paraId="507B16FC">
      <w:pPr>
        <w:spacing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4.</w:t>
      </w:r>
      <w:r>
        <w:rPr>
          <w:rFonts w:hint="eastAsia" w:ascii="Times New Roman" w:hAnsi="Times New Roman" w:cs="仿宋_GB2312"/>
          <w:szCs w:val="32"/>
        </w:rPr>
        <w:t>具有符合职位要求的工作能力</w:t>
      </w:r>
      <w:r>
        <w:rPr>
          <w:rFonts w:ascii="Times New Roman" w:hAnsi="Times New Roman" w:cs="仿宋_GB2312"/>
          <w:szCs w:val="32"/>
        </w:rPr>
        <w:t>，具备履行岗位职责所必须的学历、学位、专业技术职称或职业资格，且符合法律法规及行业管理等对相关岗位规定的条件。</w:t>
      </w:r>
    </w:p>
    <w:p w14:paraId="1D2DB4DD">
      <w:pPr>
        <w:spacing w:line="520" w:lineRule="exact"/>
        <w:ind w:firstLine="640" w:firstLineChars="200"/>
        <w:rPr>
          <w:rFonts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eastAsia="楷体_GB2312" w:cs="楷体_GB2312"/>
          <w:szCs w:val="32"/>
        </w:rPr>
        <w:t>（二）岗位资格条件</w:t>
      </w:r>
    </w:p>
    <w:p w14:paraId="7D804AAA">
      <w:pPr>
        <w:pStyle w:val="4"/>
        <w:spacing w:after="0"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详见附件《沈阳辽疆供应链有限公司招聘岗位信息表》。</w:t>
      </w:r>
    </w:p>
    <w:p w14:paraId="3DBD476E">
      <w:pPr>
        <w:pStyle w:val="4"/>
        <w:spacing w:after="0" w:line="520" w:lineRule="exact"/>
        <w:ind w:firstLine="640" w:firstLineChars="200"/>
        <w:rPr>
          <w:rFonts w:ascii="Times New Roman" w:hAnsi="Times New Roman" w:eastAsia="楷体_GB2312" w:cs="楷体_GB2312"/>
          <w:szCs w:val="32"/>
        </w:rPr>
      </w:pPr>
      <w:r>
        <w:rPr>
          <w:rFonts w:hint="eastAsia" w:ascii="Times New Roman" w:hAnsi="Times New Roman" w:cs="仿宋_GB2312"/>
          <w:szCs w:val="32"/>
        </w:rPr>
        <w:t>（三）</w:t>
      </w:r>
      <w:r>
        <w:rPr>
          <w:rFonts w:hint="eastAsia" w:ascii="Times New Roman" w:hAnsi="Times New Roman" w:eastAsia="楷体_GB2312" w:cs="楷体_GB2312"/>
          <w:szCs w:val="32"/>
        </w:rPr>
        <w:t>不接受报名情形</w:t>
      </w:r>
    </w:p>
    <w:p w14:paraId="216A218D">
      <w:pPr>
        <w:pStyle w:val="3"/>
        <w:keepNext w:val="0"/>
        <w:keepLines w:val="0"/>
        <w:spacing w:line="520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lang w:eastAsia="zh-Hans"/>
        </w:rPr>
        <w:t>曾受过刑事处罚或治安管理处罚的；</w:t>
      </w:r>
    </w:p>
    <w:p w14:paraId="7F95E8D9">
      <w:pPr>
        <w:pStyle w:val="3"/>
        <w:keepNext w:val="0"/>
        <w:keepLines w:val="0"/>
        <w:spacing w:line="520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lang w:eastAsia="zh-Hans"/>
        </w:rPr>
        <w:t>2.曾被开除党籍、公职或因违纪违规被开除、辞退、解聘的；</w:t>
      </w:r>
    </w:p>
    <w:p w14:paraId="3512C9BD">
      <w:pPr>
        <w:pStyle w:val="3"/>
        <w:keepNext w:val="0"/>
        <w:keepLines w:val="0"/>
        <w:spacing w:line="520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lang w:eastAsia="zh-Hans"/>
        </w:rPr>
        <w:t>3.涉嫌违法违纪正在接受调查尚未做出结论的；</w:t>
      </w:r>
    </w:p>
    <w:p w14:paraId="2CD229B5">
      <w:pPr>
        <w:pStyle w:val="3"/>
        <w:keepNext w:val="0"/>
        <w:keepLines w:val="0"/>
        <w:spacing w:line="520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lang w:eastAsia="zh-Hans"/>
        </w:rPr>
        <w:t>4.与劳动关系所在单位存在劳动纠纷，尚未解决的；</w:t>
      </w:r>
    </w:p>
    <w:p w14:paraId="1596DAA0">
      <w:pPr>
        <w:pStyle w:val="3"/>
        <w:keepNext w:val="0"/>
        <w:keepLines w:val="0"/>
        <w:spacing w:line="520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lang w:eastAsia="zh-Hans"/>
        </w:rPr>
        <w:t>5.处于受处分期间或者未满影响期限的；</w:t>
      </w:r>
    </w:p>
    <w:p w14:paraId="574DE5BE">
      <w:pPr>
        <w:pStyle w:val="3"/>
        <w:keepNext w:val="0"/>
        <w:keepLines w:val="0"/>
        <w:spacing w:line="520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lang w:eastAsia="zh-Hans"/>
        </w:rPr>
        <w:t>6.被依法列入失信联合惩戒对象名单的；</w:t>
      </w:r>
    </w:p>
    <w:p w14:paraId="62739E03">
      <w:pPr>
        <w:pStyle w:val="3"/>
        <w:keepNext w:val="0"/>
        <w:keepLines w:val="0"/>
        <w:spacing w:line="520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lang w:eastAsia="zh-Hans"/>
        </w:rPr>
        <w:t>7.聘用后构成回避关系的；</w:t>
      </w:r>
    </w:p>
    <w:p w14:paraId="0881B9D3">
      <w:pPr>
        <w:pStyle w:val="3"/>
        <w:keepNext w:val="0"/>
        <w:keepLines w:val="0"/>
        <w:spacing w:line="520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lang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lang w:eastAsia="zh-Hans"/>
        </w:rPr>
        <w:t>8.法律法规规定不得聘用的其他情形的。</w:t>
      </w:r>
    </w:p>
    <w:p w14:paraId="73C29A3B">
      <w:pPr>
        <w:spacing w:line="520" w:lineRule="exact"/>
        <w:ind w:firstLine="640" w:firstLineChars="200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四、招聘程序</w:t>
      </w:r>
    </w:p>
    <w:p w14:paraId="0BA3CDB0">
      <w:pPr>
        <w:spacing w:line="520" w:lineRule="exact"/>
        <w:ind w:firstLine="643" w:firstLineChars="200"/>
        <w:rPr>
          <w:rStyle w:val="12"/>
          <w:rFonts w:ascii="Times New Roman" w:hAnsi="Times New Roman" w:eastAsia="楷体_GB2312" w:cs="楷体_GB2312"/>
          <w:szCs w:val="32"/>
        </w:rPr>
      </w:pPr>
      <w:r>
        <w:rPr>
          <w:rStyle w:val="12"/>
          <w:rFonts w:hint="eastAsia" w:ascii="Times New Roman" w:hAnsi="Times New Roman" w:eastAsia="楷体_GB2312" w:cs="楷体_GB2312"/>
          <w:szCs w:val="32"/>
        </w:rPr>
        <w:t>（一）公告发布</w:t>
      </w:r>
    </w:p>
    <w:p w14:paraId="26167CFB">
      <w:pPr>
        <w:spacing w:line="520" w:lineRule="exact"/>
        <w:ind w:firstLine="640" w:firstLineChars="200"/>
        <w:rPr>
          <w:rFonts w:ascii="Times New Roman" w:hAnsi="Times New Roman" w:cs="仿宋_GB2312"/>
          <w:bCs/>
          <w:szCs w:val="32"/>
          <w:highlight w:val="none"/>
        </w:rPr>
      </w:pPr>
      <w:r>
        <w:rPr>
          <w:rFonts w:hint="eastAsia" w:ascii="Times New Roman" w:hAnsi="Times New Roman" w:cs="仿宋_GB2312"/>
          <w:bCs/>
          <w:szCs w:val="32"/>
        </w:rPr>
        <w:t>本次招聘公告发布渠道为沈阳市国资委官网、辽宁阳光国企平</w:t>
      </w:r>
      <w:r>
        <w:rPr>
          <w:rFonts w:hint="eastAsia" w:ascii="Times New Roman" w:hAnsi="Times New Roman" w:cs="仿宋_GB2312"/>
          <w:bCs/>
          <w:szCs w:val="32"/>
          <w:highlight w:val="none"/>
        </w:rPr>
        <w:t>台、</w:t>
      </w:r>
      <w:r>
        <w:rPr>
          <w:rFonts w:hint="eastAsia" w:ascii="Times New Roman" w:hAnsi="Times New Roman" w:cs="仿宋_GB2312"/>
          <w:bCs/>
          <w:szCs w:val="32"/>
          <w:highlight w:val="none"/>
          <w:lang w:val="en-US" w:eastAsia="zh-CN"/>
        </w:rPr>
        <w:t>BOSS直聘官方网站</w:t>
      </w:r>
      <w:r>
        <w:rPr>
          <w:rFonts w:hint="eastAsia" w:ascii="Times New Roman" w:hAnsi="Times New Roman" w:cs="仿宋_GB2312"/>
          <w:bCs/>
          <w:szCs w:val="32"/>
          <w:highlight w:val="none"/>
        </w:rPr>
        <w:t>，其他渠道均为转载。</w:t>
      </w:r>
    </w:p>
    <w:p w14:paraId="47C56AD2">
      <w:pPr>
        <w:spacing w:line="520" w:lineRule="exact"/>
        <w:ind w:firstLine="643" w:firstLineChars="200"/>
        <w:rPr>
          <w:rStyle w:val="12"/>
          <w:rFonts w:ascii="Times New Roman" w:hAnsi="Times New Roman" w:eastAsia="楷体_GB2312" w:cs="楷体_GB2312"/>
          <w:szCs w:val="32"/>
          <w:highlight w:val="none"/>
        </w:rPr>
      </w:pPr>
      <w:r>
        <w:rPr>
          <w:rStyle w:val="12"/>
          <w:rFonts w:hint="eastAsia" w:ascii="Times New Roman" w:hAnsi="Times New Roman" w:eastAsia="楷体_GB2312" w:cs="楷体_GB2312"/>
          <w:szCs w:val="32"/>
          <w:highlight w:val="none"/>
        </w:rPr>
        <w:t>（二）网络报名</w:t>
      </w:r>
    </w:p>
    <w:p w14:paraId="7B9FD89F">
      <w:pPr>
        <w:spacing w:line="520" w:lineRule="exact"/>
        <w:ind w:firstLine="640" w:firstLineChars="200"/>
        <w:rPr>
          <w:rFonts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仿宋_GB2312"/>
          <w:bCs/>
          <w:szCs w:val="32"/>
          <w:highlight w:val="none"/>
        </w:rPr>
        <w:t>1.报名时间：</w:t>
      </w:r>
      <w:r>
        <w:rPr>
          <w:rFonts w:hint="eastAsia" w:ascii="Times New Roman" w:hAnsi="Times New Roman" w:cs="Times New Roman"/>
          <w:szCs w:val="32"/>
          <w:highlight w:val="none"/>
        </w:rPr>
        <w:t>2026年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cs="Times New Roman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15日</w:t>
      </w:r>
      <w:bookmarkStart w:id="0" w:name="_GoBack"/>
      <w:bookmarkEnd w:id="0"/>
      <w:r>
        <w:rPr>
          <w:rFonts w:hint="eastAsia" w:ascii="Times New Roman" w:hAnsi="Times New Roman" w:cs="Times New Roman"/>
          <w:szCs w:val="32"/>
          <w:highlight w:val="none"/>
        </w:rPr>
        <w:t>至2026年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cs="Times New Roman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cs="Times New Roman"/>
          <w:szCs w:val="32"/>
          <w:highlight w:val="none"/>
        </w:rPr>
        <w:t>日24时</w:t>
      </w:r>
    </w:p>
    <w:p w14:paraId="3E463FE7">
      <w:pPr>
        <w:spacing w:line="520" w:lineRule="exact"/>
        <w:ind w:firstLine="640" w:firstLineChars="200"/>
        <w:rPr>
          <w:rFonts w:hint="eastAsia" w:ascii="Times New Roman" w:hAnsi="Times New Roman" w:cs="仿宋_GB2312"/>
          <w:bCs/>
          <w:color w:val="auto"/>
          <w:szCs w:val="32"/>
          <w:highlight w:val="none"/>
        </w:rPr>
      </w:pPr>
      <w:r>
        <w:rPr>
          <w:rFonts w:hint="eastAsia" w:ascii="Times New Roman" w:hAnsi="Times New Roman" w:cs="仿宋_GB2312"/>
          <w:bCs/>
          <w:szCs w:val="32"/>
          <w:highlight w:val="none"/>
        </w:rPr>
        <w:t>咨询电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</w:rPr>
        <w:t>话：024-86689991、13304025177</w:t>
      </w:r>
    </w:p>
    <w:p w14:paraId="280E4960">
      <w:pPr>
        <w:spacing w:line="520" w:lineRule="exact"/>
        <w:ind w:firstLine="640" w:firstLineChars="200"/>
        <w:rPr>
          <w:rFonts w:ascii="Times New Roman" w:hAnsi="Times New Roman"/>
          <w:color w:val="auto"/>
          <w:szCs w:val="32"/>
          <w:highlight w:val="none"/>
        </w:rPr>
      </w:pPr>
      <w:r>
        <w:rPr>
          <w:rFonts w:hint="eastAsia" w:ascii="Times New Roman" w:hAnsi="Times New Roman" w:cs="仿宋_GB2312"/>
          <w:bCs/>
          <w:color w:val="auto"/>
          <w:szCs w:val="32"/>
          <w:highlight w:val="none"/>
        </w:rPr>
        <w:t>咨询时间：工作日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  <w:lang w:val="en-US" w:eastAsia="zh-CN"/>
        </w:rPr>
        <w:t>8:3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</w:rPr>
        <w:t>0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—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</w:rPr>
        <w:t>1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cs="仿宋_GB2312"/>
          <w:color w:val="auto"/>
          <w:szCs w:val="32"/>
          <w:highlight w:val="none"/>
        </w:rPr>
        <w:t>: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</w:rPr>
        <w:t>0，13</w:t>
      </w:r>
      <w:r>
        <w:rPr>
          <w:rFonts w:hint="eastAsia" w:ascii="Times New Roman" w:hAnsi="Times New Roman" w:cs="仿宋_GB2312"/>
          <w:color w:val="auto"/>
          <w:szCs w:val="32"/>
          <w:highlight w:val="none"/>
        </w:rPr>
        <w:t>: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</w:rPr>
        <w:t>0</w:t>
      </w:r>
      <w:r>
        <w:rPr>
          <w:rFonts w:hint="eastAsia" w:ascii="Times New Roman" w:hAnsi="Times New Roman" w:cs="Times New Roman"/>
          <w:color w:val="auto"/>
          <w:szCs w:val="32"/>
          <w:highlight w:val="none"/>
        </w:rPr>
        <w:t>—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</w:rPr>
        <w:t>17</w:t>
      </w:r>
      <w:r>
        <w:rPr>
          <w:rFonts w:hint="eastAsia" w:ascii="Times New Roman" w:hAnsi="Times New Roman" w:cs="仿宋_GB2312"/>
          <w:color w:val="auto"/>
          <w:szCs w:val="32"/>
          <w:highlight w:val="none"/>
        </w:rPr>
        <w:t>: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cs="仿宋_GB2312"/>
          <w:bCs/>
          <w:color w:val="auto"/>
          <w:szCs w:val="32"/>
          <w:highlight w:val="none"/>
        </w:rPr>
        <w:t>0</w:t>
      </w:r>
    </w:p>
    <w:p w14:paraId="4721B427">
      <w:pPr>
        <w:spacing w:line="520" w:lineRule="exact"/>
        <w:ind w:firstLine="640" w:firstLineChars="200"/>
        <w:rPr>
          <w:rFonts w:ascii="Times New Roman" w:hAnsi="Times New Roman" w:cs="仿宋_GB2312"/>
          <w:bCs/>
          <w:color w:val="auto"/>
          <w:szCs w:val="32"/>
          <w:highlight w:val="none"/>
        </w:rPr>
      </w:pPr>
      <w:r>
        <w:rPr>
          <w:rFonts w:hint="eastAsia" w:ascii="Times New Roman" w:hAnsi="Times New Roman" w:cs="仿宋_GB2312"/>
          <w:bCs/>
          <w:color w:val="auto"/>
          <w:szCs w:val="32"/>
          <w:highlight w:val="none"/>
        </w:rPr>
        <w:t>2.报名要求：</w:t>
      </w:r>
    </w:p>
    <w:p w14:paraId="7309128F">
      <w:pPr>
        <w:spacing w:line="520" w:lineRule="exact"/>
        <w:ind w:firstLine="672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color w:val="auto"/>
          <w:spacing w:val="8"/>
          <w:kern w:val="0"/>
          <w:szCs w:val="32"/>
          <w:highlight w:val="none"/>
        </w:rPr>
        <w:t>按要求填写附件《</w:t>
      </w:r>
      <w:r>
        <w:rPr>
          <w:rFonts w:hint="eastAsia" w:ascii="Times New Roman" w:hAnsi="Times New Roman" w:cs="仿宋_GB2312"/>
          <w:color w:val="auto"/>
          <w:szCs w:val="32"/>
          <w:highlight w:val="none"/>
        </w:rPr>
        <w:t>报名登记表</w:t>
      </w:r>
      <w:r>
        <w:rPr>
          <w:rFonts w:hint="eastAsia" w:ascii="Times New Roman" w:hAnsi="Times New Roman" w:cs="仿宋_GB2312"/>
          <w:color w:val="auto"/>
          <w:spacing w:val="8"/>
          <w:kern w:val="0"/>
          <w:szCs w:val="32"/>
          <w:highlight w:val="none"/>
        </w:rPr>
        <w:t>》，连同本人身份证、毕业证、学位证、专业资格证书、学信网下载的《教育部学历证书电子注册备案表》原件扫描版及其他相关证明材料，以压缩包形式发送至邮箱</w:t>
      </w:r>
      <w:r>
        <w:rPr>
          <w:rFonts w:hint="eastAsia" w:ascii="Times New Roman" w:hAnsi="Times New Roman" w:cs="Times New Roman"/>
          <w:color w:val="auto"/>
          <w:spacing w:val="8"/>
          <w:kern w:val="0"/>
          <w:szCs w:val="32"/>
          <w:highlight w:val="none"/>
        </w:rPr>
        <w:t>32548720@qq.com</w:t>
      </w:r>
      <w:r>
        <w:rPr>
          <w:rFonts w:hint="eastAsia" w:ascii="Times New Roman" w:hAnsi="Times New Roman" w:cs="仿宋_GB2312"/>
          <w:color w:val="auto"/>
          <w:spacing w:val="8"/>
          <w:kern w:val="0"/>
          <w:szCs w:val="32"/>
          <w:highlight w:val="none"/>
        </w:rPr>
        <w:t>，邮</w:t>
      </w:r>
      <w:r>
        <w:rPr>
          <w:rFonts w:hint="eastAsia" w:ascii="Times New Roman" w:hAnsi="Times New Roman" w:cs="仿宋_GB2312"/>
          <w:spacing w:val="8"/>
          <w:kern w:val="0"/>
          <w:szCs w:val="32"/>
          <w:highlight w:val="none"/>
        </w:rPr>
        <w:t>件</w:t>
      </w:r>
      <w:r>
        <w:rPr>
          <w:rFonts w:hint="eastAsia" w:ascii="Times New Roman" w:hAnsi="Times New Roman" w:cs="仿宋_GB2312"/>
          <w:spacing w:val="8"/>
          <w:kern w:val="0"/>
          <w:szCs w:val="32"/>
        </w:rPr>
        <w:t>主题：</w:t>
      </w:r>
      <w:r>
        <w:rPr>
          <w:rFonts w:hint="eastAsia" w:ascii="Times New Roman" w:hAnsi="Times New Roman" w:cs="仿宋_GB2312"/>
          <w:szCs w:val="32"/>
        </w:rPr>
        <w:t>应聘岗位+姓名+手机号。</w:t>
      </w:r>
      <w:r>
        <w:rPr>
          <w:rFonts w:hint="eastAsia" w:ascii="Times New Roman" w:hAnsi="Times New Roman" w:cs="仿宋_GB2312"/>
          <w:spacing w:val="8"/>
          <w:kern w:val="0"/>
          <w:szCs w:val="32"/>
        </w:rPr>
        <w:t>报名时提交的报考申请材料应当真实、准确、完整。</w:t>
      </w:r>
    </w:p>
    <w:p w14:paraId="3E19E259">
      <w:pPr>
        <w:spacing w:line="520" w:lineRule="exact"/>
        <w:ind w:firstLine="643" w:firstLineChars="200"/>
        <w:rPr>
          <w:rStyle w:val="12"/>
          <w:rFonts w:ascii="Times New Roman" w:hAnsi="Times New Roman" w:eastAsia="楷体_GB2312" w:cs="楷体_GB2312"/>
          <w:szCs w:val="32"/>
        </w:rPr>
      </w:pPr>
      <w:r>
        <w:rPr>
          <w:rStyle w:val="12"/>
          <w:rFonts w:hint="eastAsia" w:ascii="Times New Roman" w:hAnsi="Times New Roman" w:eastAsia="楷体_GB2312" w:cs="楷体_GB2312"/>
          <w:szCs w:val="32"/>
        </w:rPr>
        <w:t>（三）资格审查</w:t>
      </w:r>
    </w:p>
    <w:p w14:paraId="020D477A">
      <w:pPr>
        <w:widowControl/>
        <w:spacing w:line="520" w:lineRule="exact"/>
        <w:ind w:firstLine="640" w:firstLineChars="200"/>
        <w:rPr>
          <w:rFonts w:ascii="Times New Roman" w:hAnsi="Times New Roman" w:cs="仿宋_GB2312"/>
          <w:szCs w:val="32"/>
          <w:highlight w:val="none"/>
        </w:rPr>
      </w:pPr>
      <w:r>
        <w:rPr>
          <w:rFonts w:ascii="Times New Roman" w:hAnsi="Times New Roman" w:cs="仿宋_GB2312"/>
          <w:szCs w:val="32"/>
        </w:rPr>
        <w:t>根据</w:t>
      </w:r>
      <w:r>
        <w:rPr>
          <w:rFonts w:hint="eastAsia" w:ascii="Times New Roman" w:hAnsi="Times New Roman" w:cs="仿宋_GB2312"/>
          <w:szCs w:val="32"/>
        </w:rPr>
        <w:t>招聘基本条件和岗位资格条件</w:t>
      </w:r>
      <w:r>
        <w:rPr>
          <w:rFonts w:ascii="Times New Roman" w:hAnsi="Times New Roman" w:cs="仿宋_GB2312"/>
          <w:szCs w:val="32"/>
        </w:rPr>
        <w:t>进行筛选，主要对报名人员任职资格、工作经历、工作业绩、个人素质等进行审核，通过首轮筛</w:t>
      </w:r>
      <w:r>
        <w:rPr>
          <w:rFonts w:ascii="Times New Roman" w:hAnsi="Times New Roman" w:cs="仿宋_GB2312"/>
          <w:szCs w:val="32"/>
          <w:highlight w:val="none"/>
        </w:rPr>
        <w:t>选的</w:t>
      </w:r>
      <w:r>
        <w:rPr>
          <w:rFonts w:ascii="Times New Roman" w:hAnsi="Times New Roman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人员进入</w:t>
      </w:r>
      <w:r>
        <w:rPr>
          <w:rFonts w:hint="eastAsia" w:ascii="Times New Roman" w:hAnsi="Times New Roman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笔试</w:t>
      </w:r>
      <w:r>
        <w:rPr>
          <w:rFonts w:ascii="Times New Roman" w:hAnsi="Times New Roman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环节，经资格审查合格的人数与</w:t>
      </w:r>
      <w:r>
        <w:rPr>
          <w:rFonts w:hint="eastAsia" w:ascii="Times New Roman" w:hAnsi="Times New Roman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招聘</w:t>
      </w:r>
      <w:r>
        <w:rPr>
          <w:rFonts w:ascii="Times New Roman" w:hAnsi="Times New Roman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职位的比例不低于</w:t>
      </w:r>
      <w:r>
        <w:rPr>
          <w:rFonts w:hint="eastAsia" w:ascii="Times New Roman" w:hAnsi="Times New Roman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5:</w:t>
      </w:r>
      <w:r>
        <w:rPr>
          <w:rFonts w:ascii="Times New Roman" w:hAnsi="Times New Roman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1。</w:t>
      </w:r>
      <w:r>
        <w:rPr>
          <w:rFonts w:hint="eastAsia" w:ascii="Times New Roman" w:hAnsi="Times New Roman" w:cs="仿宋_GB2312"/>
          <w:szCs w:val="32"/>
          <w:highlight w:val="none"/>
        </w:rPr>
        <w:t>未进入下一轮的不另行通知。</w:t>
      </w:r>
    </w:p>
    <w:p w14:paraId="527BD050">
      <w:pPr>
        <w:spacing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  <w:highlight w:val="none"/>
        </w:rPr>
        <w:t>资格审查贯</w:t>
      </w:r>
      <w:r>
        <w:rPr>
          <w:rFonts w:ascii="Times New Roman" w:hAnsi="Times New Roman" w:cs="仿宋_GB2312"/>
          <w:szCs w:val="32"/>
        </w:rPr>
        <w:t>穿招聘工作全过程，应聘者须对照本公告规定的条件如实申报，在整个招聘过程中，一经发现不符合规定的，则取消资格，责任自负。</w:t>
      </w:r>
    </w:p>
    <w:p w14:paraId="72F3615B">
      <w:pPr>
        <w:spacing w:line="520" w:lineRule="exact"/>
        <w:ind w:firstLine="643" w:firstLineChars="200"/>
        <w:rPr>
          <w:rFonts w:ascii="Times New Roman" w:hAnsi="Times New Roman" w:cs="仿宋_GB2312"/>
          <w:b/>
          <w:szCs w:val="32"/>
        </w:rPr>
      </w:pPr>
      <w:r>
        <w:rPr>
          <w:rStyle w:val="12"/>
          <w:rFonts w:hint="eastAsia" w:ascii="Times New Roman" w:hAnsi="Times New Roman" w:eastAsia="楷体_GB2312" w:cs="楷体_GB2312"/>
          <w:szCs w:val="32"/>
        </w:rPr>
        <w:t>（四）笔试及面试</w:t>
      </w:r>
    </w:p>
    <w:p w14:paraId="7DEADE29">
      <w:pPr>
        <w:widowControl/>
        <w:spacing w:line="520" w:lineRule="exact"/>
        <w:ind w:firstLine="640" w:firstLineChars="200"/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仿宋_GB2312"/>
          <w:szCs w:val="32"/>
        </w:rPr>
        <w:t>笔试以闭卷方式进行。内容包括通用能力测试、专业知识测试等。根据笔试成绩由高至低顺序确定参加面试人选，原则上参加面</w:t>
      </w:r>
      <w:r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试人选与招聘职位比例不低于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:1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，笔试设置及格分数线60分，未达到60分不予进入后续环节</w:t>
      </w:r>
      <w:r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 w14:paraId="3659BFB5">
      <w:pPr>
        <w:widowControl/>
        <w:spacing w:line="520" w:lineRule="exact"/>
        <w:ind w:firstLine="640" w:firstLineChars="200"/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分为初面和复试。初面主要测试评价竞聘人员综合能力素质、个性特征等与选拔职位的适应程度。根据初试成绩（笔试成绩占比</w:t>
      </w:r>
      <w:r>
        <w:rPr>
          <w:rFonts w:hint="eastAsia" w:ascii="Times New Roman" w:hAnsi="Times New Roman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0%+初面成绩占比</w:t>
      </w:r>
      <w:r>
        <w:rPr>
          <w:rFonts w:hint="eastAsia" w:ascii="Times New Roman" w:hAnsi="Times New Roman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0%），</w:t>
      </w:r>
      <w:r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由高至低顺序确定参加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复试人选，</w:t>
      </w:r>
      <w:r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原则上参加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人选与招聘职位比例不低于3:1。</w:t>
      </w:r>
    </w:p>
    <w:p w14:paraId="2C1C637D">
      <w:pPr>
        <w:widowControl/>
        <w:spacing w:line="520" w:lineRule="exact"/>
        <w:ind w:firstLine="640" w:firstLineChars="200"/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具体笔试面试时间及地点将以短信形式发送，请收到短信人员务必按照提示时间回复是否参加笔试面试，未回复者，招聘项目组会以电话进行沟通确保收到相关信息，请应聘人员保持手机畅通，若未能接通者，视为放弃机会。未进入下一轮的，不另行通知。</w:t>
      </w:r>
    </w:p>
    <w:p w14:paraId="582178FE">
      <w:pPr>
        <w:widowControl/>
        <w:shd w:val="clear" w:color="auto" w:fill="FFFFFF"/>
        <w:adjustRightInd w:val="0"/>
        <w:snapToGrid w:val="0"/>
        <w:spacing w:line="520" w:lineRule="exact"/>
        <w:ind w:firstLine="675" w:firstLineChars="200"/>
        <w:rPr>
          <w:rFonts w:ascii="Times New Roman" w:hAnsi="Times New Roman" w:eastAsia="楷体_GB2312" w:cs="楷体_GB2312"/>
          <w:b/>
          <w:bCs/>
          <w:color w:val="000000" w:themeColor="text1"/>
          <w:spacing w:val="8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color w:val="000000" w:themeColor="text1"/>
          <w:spacing w:val="8"/>
          <w:kern w:val="0"/>
          <w:szCs w:val="32"/>
          <w14:textFill>
            <w14:solidFill>
              <w14:schemeClr w14:val="tx1"/>
            </w14:solidFill>
          </w14:textFill>
        </w:rPr>
        <w:t>（五）体检与考察</w:t>
      </w:r>
    </w:p>
    <w:p w14:paraId="172B8629">
      <w:pPr>
        <w:spacing w:line="520" w:lineRule="exact"/>
        <w:ind w:firstLine="640" w:firstLineChars="200"/>
        <w:rPr>
          <w:rFonts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本次公开招聘最终以综合成绩排名（</w:t>
      </w:r>
      <w:r>
        <w:rPr>
          <w:rFonts w:hint="eastAsia" w:ascii="Times New Roman" w:hAnsi="Times New Roman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试成绩占比</w:t>
      </w:r>
      <w:r>
        <w:rPr>
          <w:rFonts w:hint="eastAsia" w:ascii="Times New Roman" w:hAnsi="Times New Roman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0%+复试成绩占比</w:t>
      </w:r>
      <w:r>
        <w:rPr>
          <w:rFonts w:hint="eastAsia" w:ascii="Times New Roman" w:hAnsi="Times New Roman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0%）为录用依据</w:t>
      </w:r>
      <w:r>
        <w:rPr>
          <w:rFonts w:hint="eastAsia" w:ascii="Times New Roman" w:hAnsi="Times New Roman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确定考察人选</w:t>
      </w:r>
      <w:r>
        <w:rPr>
          <w:rFonts w:hint="eastAsia" w:ascii="Times New Roman" w:hAnsi="Times New Roman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，综合成绩相同的，按照复试成绩由高至低顺序进行排名。</w:t>
      </w:r>
    </w:p>
    <w:p w14:paraId="7BC69D38">
      <w:pPr>
        <w:spacing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1.体检。由用人单位组织拟聘人选到指定医院体检，体检费用由拟聘人选承担。如有放弃或体检不合格者，按综合成绩依次递补。</w:t>
      </w:r>
    </w:p>
    <w:p w14:paraId="0D8A7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2.</w:t>
      </w:r>
      <w:r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</w:rPr>
        <w:t>考察（背景调查）。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将采取实地走访、个别谈话、审核人事档案（学籍档案）、查询社会信用记录、同本人面谈等方法，了解考察人选政治素质、道德品质、能力素质、心理素质、学习和工作表现、遵纪守法、廉洁自律情况，以及是否具有应当回避的情形，身心健康状况，与招</w:t>
      </w:r>
      <w:r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聘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职位的匹配度等情况。</w:t>
      </w:r>
    </w:p>
    <w:p w14:paraId="13AD5932">
      <w:pPr>
        <w:spacing w:line="520" w:lineRule="exact"/>
        <w:ind w:firstLine="640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szCs w:val="32"/>
        </w:rPr>
        <w:t>如有放弃或考察不合格者，按综合成绩由高至低顺序依次递补。</w:t>
      </w:r>
    </w:p>
    <w:p w14:paraId="7C43812B">
      <w:pPr>
        <w:pStyle w:val="7"/>
        <w:widowControl/>
        <w:numPr>
          <w:ilvl w:val="0"/>
          <w:numId w:val="1"/>
        </w:numPr>
        <w:spacing w:beforeAutospacing="0" w:afterAutospacing="0" w:line="520" w:lineRule="exact"/>
        <w:ind w:firstLine="675" w:firstLineChars="200"/>
        <w:jc w:val="both"/>
        <w:rPr>
          <w:rFonts w:ascii="Times New Roman" w:hAnsi="Times New Roman" w:eastAsia="楷体_GB2312" w:cs="楷体_GB2312"/>
          <w:b/>
          <w:bCs/>
          <w:spacing w:val="8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pacing w:val="8"/>
          <w:sz w:val="32"/>
          <w:szCs w:val="32"/>
        </w:rPr>
        <w:t>确定录用人员及公示</w:t>
      </w:r>
    </w:p>
    <w:p w14:paraId="44BF3CB1">
      <w:pPr>
        <w:pStyle w:val="7"/>
        <w:widowControl/>
        <w:spacing w:beforeAutospacing="0" w:afterAutospacing="0" w:line="520" w:lineRule="exact"/>
        <w:ind w:firstLine="640" w:firstLineChars="200"/>
        <w:jc w:val="both"/>
        <w:rPr>
          <w:rFonts w:ascii="Times New Roman" w:hAnsi="Times New Roman" w:cs="仿宋_GB2312"/>
          <w:bCs/>
          <w:kern w:val="2"/>
          <w:sz w:val="32"/>
          <w:szCs w:val="32"/>
        </w:rPr>
      </w:pPr>
      <w:r>
        <w:rPr>
          <w:rFonts w:hint="eastAsia" w:ascii="Times New Roman" w:hAnsi="Times New Roman" w:cs="仿宋_GB2312"/>
          <w:bCs/>
          <w:kern w:val="2"/>
          <w:sz w:val="32"/>
          <w:szCs w:val="32"/>
        </w:rPr>
        <w:t>体检和考察结束后，根据笔试面试成绩、体检结果和考察（背景调查）情况等择优确定拟录用人员，并在</w:t>
      </w:r>
      <w:r>
        <w:rPr>
          <w:rFonts w:ascii="Times New Roman" w:hAnsi="Times New Roman" w:cs="仿宋_GB2312"/>
          <w:bCs/>
          <w:kern w:val="2"/>
          <w:sz w:val="32"/>
          <w:szCs w:val="32"/>
        </w:rPr>
        <w:t>沈阳市国资委官网、</w:t>
      </w:r>
      <w:r>
        <w:rPr>
          <w:rFonts w:hint="eastAsia" w:ascii="Times New Roman" w:hAnsi="Times New Roman" w:cs="仿宋_GB2312"/>
          <w:bCs/>
          <w:kern w:val="2"/>
          <w:sz w:val="32"/>
          <w:szCs w:val="32"/>
        </w:rPr>
        <w:t>辽宁</w:t>
      </w:r>
      <w:r>
        <w:rPr>
          <w:rFonts w:ascii="Times New Roman" w:hAnsi="Times New Roman" w:cs="仿宋_GB2312"/>
          <w:bCs/>
          <w:kern w:val="2"/>
          <w:sz w:val="32"/>
          <w:szCs w:val="32"/>
        </w:rPr>
        <w:t>阳光国企</w:t>
      </w:r>
      <w:r>
        <w:rPr>
          <w:rFonts w:hint="eastAsia" w:ascii="Times New Roman" w:hAnsi="Times New Roman" w:cs="仿宋_GB2312"/>
          <w:bCs/>
          <w:kern w:val="2"/>
          <w:sz w:val="32"/>
          <w:szCs w:val="32"/>
        </w:rPr>
        <w:t>平台</w:t>
      </w:r>
      <w:r>
        <w:rPr>
          <w:rFonts w:hint="eastAsia" w:ascii="Times New Roman" w:hAnsi="Times New Roman" w:cs="仿宋_GB2312"/>
          <w:bCs/>
          <w:kern w:val="2"/>
          <w:sz w:val="32"/>
          <w:szCs w:val="32"/>
          <w:highlight w:val="none"/>
        </w:rPr>
        <w:t>、</w:t>
      </w:r>
      <w:r>
        <w:rPr>
          <w:rFonts w:hint="eastAsia" w:ascii="Times New Roman" w:hAnsi="Times New Roman" w:cs="仿宋_GB2312"/>
          <w:bCs/>
          <w:kern w:val="2"/>
          <w:sz w:val="32"/>
          <w:szCs w:val="32"/>
          <w:highlight w:val="none"/>
          <w:lang w:val="en-US" w:eastAsia="zh-CN"/>
        </w:rPr>
        <w:t>BOSS直聘官方网站</w:t>
      </w:r>
      <w:r>
        <w:rPr>
          <w:rFonts w:hint="eastAsia" w:ascii="Times New Roman" w:hAnsi="Times New Roman" w:cs="仿宋_GB2312"/>
          <w:bCs/>
          <w:kern w:val="2"/>
          <w:sz w:val="32"/>
          <w:szCs w:val="32"/>
          <w:highlight w:val="none"/>
        </w:rPr>
        <w:t>进行公示。</w:t>
      </w:r>
      <w:r>
        <w:rPr>
          <w:rFonts w:hint="eastAsia" w:ascii="Times New Roman" w:hAnsi="Times New Roman" w:cs="仿宋_GB2312"/>
          <w:bCs/>
          <w:kern w:val="2"/>
          <w:sz w:val="32"/>
          <w:szCs w:val="32"/>
        </w:rPr>
        <w:t>公示内容包括拟录用人员姓名、身份证号、学历、毕业院校、拟聘用单位、拟聘用岗位等，公示期为5个工作日。</w:t>
      </w:r>
    </w:p>
    <w:p w14:paraId="778825B1">
      <w:pPr>
        <w:spacing w:line="520" w:lineRule="exact"/>
        <w:ind w:firstLine="640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监督举报电话：沈阳市纪委监委024—12388</w:t>
      </w:r>
    </w:p>
    <w:p w14:paraId="3D1AFDDF">
      <w:pPr>
        <w:pStyle w:val="2"/>
        <w:widowControl/>
        <w:spacing w:line="520" w:lineRule="exact"/>
        <w:ind w:left="0"/>
        <w:rPr>
          <w:rFonts w:ascii="Times New Roman" w:hAnsi="Times New Roman"/>
        </w:rPr>
      </w:pPr>
      <w:r>
        <w:rPr>
          <w:rFonts w:hint="eastAsia" w:ascii="Times New Roman" w:hAnsi="Times New Roman" w:cs="仿宋_GB2312"/>
          <w:bCs/>
          <w:szCs w:val="32"/>
        </w:rPr>
        <w:t xml:space="preserve">                  盛京金控集团纪检监察部024—81663042</w:t>
      </w:r>
    </w:p>
    <w:p w14:paraId="4F8A368B">
      <w:pPr>
        <w:spacing w:line="520" w:lineRule="exact"/>
        <w:ind w:firstLine="643" w:firstLineChars="200"/>
        <w:rPr>
          <w:rStyle w:val="12"/>
          <w:rFonts w:ascii="Times New Roman" w:hAnsi="Times New Roman" w:eastAsia="楷体_GB2312" w:cs="楷体_GB2312"/>
          <w:szCs w:val="32"/>
        </w:rPr>
      </w:pPr>
      <w:r>
        <w:rPr>
          <w:rStyle w:val="12"/>
          <w:rFonts w:hint="eastAsia" w:ascii="Times New Roman" w:hAnsi="Times New Roman" w:eastAsia="楷体_GB2312" w:cs="楷体_GB2312"/>
          <w:szCs w:val="32"/>
        </w:rPr>
        <w:t>（七）录用</w:t>
      </w:r>
    </w:p>
    <w:p w14:paraId="045B46DF">
      <w:pPr>
        <w:spacing w:line="520" w:lineRule="exact"/>
        <w:ind w:firstLine="640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公示期满后，如无反映意见或反映意见经调查核实证明不属实或不影响录用的，按规定签订《劳动合同》《岗位合同》，办理相关手续。公开招聘人员实行试用期制度，试用期满合格的，予以正式聘用；不合格的，取消聘用。</w:t>
      </w:r>
    </w:p>
    <w:p w14:paraId="3CBA7A5B">
      <w:pPr>
        <w:pStyle w:val="4"/>
        <w:spacing w:after="0" w:line="520" w:lineRule="exact"/>
        <w:ind w:firstLine="640" w:firstLineChars="200"/>
        <w:rPr>
          <w:rFonts w:ascii="Times New Roman" w:hAnsi="Times New Roman" w:cs="仿宋_GB2312"/>
          <w:szCs w:val="32"/>
        </w:rPr>
      </w:pPr>
    </w:p>
    <w:p w14:paraId="58F4C861">
      <w:pPr>
        <w:pStyle w:val="4"/>
        <w:spacing w:after="0" w:line="52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附件：1.沈阳辽疆供应链有限公司招聘岗位信息表</w:t>
      </w:r>
    </w:p>
    <w:p w14:paraId="41B80A7A">
      <w:pPr>
        <w:numPr>
          <w:ilvl w:val="0"/>
          <w:numId w:val="0"/>
        </w:numPr>
        <w:spacing w:line="520" w:lineRule="exact"/>
        <w:ind w:firstLine="1600" w:firstLineChars="500"/>
        <w:rPr>
          <w:rFonts w:hint="eastAsia"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  <w:lang w:val="en-US" w:eastAsia="zh-CN"/>
        </w:rPr>
        <w:t>2.</w:t>
      </w:r>
      <w:r>
        <w:rPr>
          <w:rFonts w:hint="eastAsia" w:ascii="Times New Roman" w:hAnsi="Times New Roman" w:cs="仿宋_GB2312"/>
          <w:bCs/>
          <w:szCs w:val="32"/>
        </w:rPr>
        <w:t>报名登记表</w:t>
      </w:r>
    </w:p>
    <w:p w14:paraId="699EDFEA">
      <w:pPr>
        <w:numPr>
          <w:ilvl w:val="0"/>
          <w:numId w:val="0"/>
        </w:numPr>
        <w:spacing w:line="520" w:lineRule="exact"/>
        <w:rPr>
          <w:rFonts w:hint="eastAsia" w:ascii="Times New Roman" w:hAnsi="Times New Roman" w:cs="仿宋_GB2312"/>
          <w:bCs/>
          <w:szCs w:val="32"/>
        </w:rPr>
      </w:pPr>
    </w:p>
    <w:p w14:paraId="095325E7">
      <w:pPr>
        <w:numPr>
          <w:ilvl w:val="0"/>
          <w:numId w:val="0"/>
        </w:numPr>
        <w:spacing w:line="520" w:lineRule="exact"/>
        <w:rPr>
          <w:rFonts w:hint="eastAsia" w:ascii="Times New Roman" w:hAnsi="Times New Roman" w:eastAsia="仿宋_GB2312" w:cs="仿宋_GB2312"/>
          <w:bCs/>
          <w:szCs w:val="32"/>
          <w:lang w:eastAsia="zh-CN"/>
        </w:rPr>
      </w:pPr>
    </w:p>
    <w:p w14:paraId="4C76D0F9">
      <w:pPr>
        <w:spacing w:line="560" w:lineRule="exact"/>
        <w:rPr>
          <w:rFonts w:hint="eastAsia" w:ascii="Times New Roman" w:hAnsi="Times New Roman" w:eastAsia="仿宋_GB2312" w:cs="仿宋_GB2312"/>
          <w:bCs/>
          <w:szCs w:val="32"/>
          <w:lang w:eastAsia="zh-CN"/>
        </w:rPr>
      </w:pPr>
      <w:r>
        <w:rPr>
          <w:rFonts w:hint="eastAsia" w:ascii="Times New Roman" w:hAnsi="Times New Roman" w:cs="仿宋_GB2312"/>
          <w:bCs/>
          <w:szCs w:val="32"/>
        </w:rPr>
        <w:t xml:space="preserve">    </w:t>
      </w:r>
    </w:p>
    <w:p w14:paraId="053BB475">
      <w:pPr>
        <w:spacing w:line="560" w:lineRule="exact"/>
        <w:ind w:firstLine="1600" w:firstLineChars="500"/>
        <w:rPr>
          <w:rFonts w:ascii="Times New Roman" w:hAnsi="Times New Roman" w:cs="仿宋_GB2312"/>
          <w:bCs/>
          <w:szCs w:val="32"/>
        </w:rPr>
      </w:pPr>
    </w:p>
    <w:p w14:paraId="6B83AB12">
      <w:pPr>
        <w:rPr>
          <w:rFonts w:ascii="Times New Roman" w:hAnsi="Times New Roman"/>
        </w:rPr>
      </w:pPr>
    </w:p>
    <w:p w14:paraId="7786A6E8">
      <w:pPr>
        <w:ind w:firstLine="2880" w:firstLineChars="900"/>
        <w:jc w:val="both"/>
        <w:rPr>
          <w:rFonts w:ascii="Times New Roman" w:hAnsi="Times New Roman"/>
        </w:rPr>
      </w:pPr>
    </w:p>
    <w:sectPr>
      <w:footerReference r:id="rId3" w:type="default"/>
      <w:pgSz w:w="11906" w:h="16838"/>
      <w:pgMar w:top="1417" w:right="1361" w:bottom="141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E717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58C3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58C3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C264A"/>
    <w:multiLevelType w:val="singleLevel"/>
    <w:tmpl w:val="580C264A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Y2EwZjIzZWViZjc2MmI2ZGIwYWI1ZDcwMTNiYTkifQ=="/>
    <w:docVar w:name="KSO_WPS_MARK_KEY" w:val="f1531d32-d9a9-45a9-9d15-ff467693e173"/>
  </w:docVars>
  <w:rsids>
    <w:rsidRoot w:val="00211049"/>
    <w:rsid w:val="00134163"/>
    <w:rsid w:val="00211049"/>
    <w:rsid w:val="002168FC"/>
    <w:rsid w:val="00574353"/>
    <w:rsid w:val="00683712"/>
    <w:rsid w:val="00AD332D"/>
    <w:rsid w:val="00BD3790"/>
    <w:rsid w:val="01C42B8B"/>
    <w:rsid w:val="037E509D"/>
    <w:rsid w:val="03DE324B"/>
    <w:rsid w:val="0409052E"/>
    <w:rsid w:val="050F3F4D"/>
    <w:rsid w:val="057D6F2B"/>
    <w:rsid w:val="057E5747"/>
    <w:rsid w:val="058F1702"/>
    <w:rsid w:val="06734B80"/>
    <w:rsid w:val="06940F6E"/>
    <w:rsid w:val="069C222E"/>
    <w:rsid w:val="06A82B4A"/>
    <w:rsid w:val="06DD024B"/>
    <w:rsid w:val="06EE0437"/>
    <w:rsid w:val="06FF43DC"/>
    <w:rsid w:val="078D72A9"/>
    <w:rsid w:val="07AB4956"/>
    <w:rsid w:val="087C5F06"/>
    <w:rsid w:val="08FD6983"/>
    <w:rsid w:val="0C1C76FC"/>
    <w:rsid w:val="0D267286"/>
    <w:rsid w:val="0DD672E7"/>
    <w:rsid w:val="0DEB2A04"/>
    <w:rsid w:val="0E43752E"/>
    <w:rsid w:val="0E86095A"/>
    <w:rsid w:val="0EAE120E"/>
    <w:rsid w:val="0EB44E62"/>
    <w:rsid w:val="0F182768"/>
    <w:rsid w:val="0F34205B"/>
    <w:rsid w:val="0FD348E1"/>
    <w:rsid w:val="124B29A5"/>
    <w:rsid w:val="12BF2D5B"/>
    <w:rsid w:val="13623FB2"/>
    <w:rsid w:val="13C75A27"/>
    <w:rsid w:val="15FF01DE"/>
    <w:rsid w:val="161B669A"/>
    <w:rsid w:val="167B08DF"/>
    <w:rsid w:val="17EB775E"/>
    <w:rsid w:val="18243F2C"/>
    <w:rsid w:val="18B057C0"/>
    <w:rsid w:val="1A6525DA"/>
    <w:rsid w:val="1AB51452"/>
    <w:rsid w:val="1ADC7651"/>
    <w:rsid w:val="1B4A607E"/>
    <w:rsid w:val="1BED308A"/>
    <w:rsid w:val="1C092910"/>
    <w:rsid w:val="1CCC2C58"/>
    <w:rsid w:val="1CF81BE8"/>
    <w:rsid w:val="1D147AE8"/>
    <w:rsid w:val="1D511F00"/>
    <w:rsid w:val="1D9A660A"/>
    <w:rsid w:val="1DB36725"/>
    <w:rsid w:val="1E48649A"/>
    <w:rsid w:val="1F377CC9"/>
    <w:rsid w:val="1FFF2746"/>
    <w:rsid w:val="201E40CF"/>
    <w:rsid w:val="21390C40"/>
    <w:rsid w:val="214A69EE"/>
    <w:rsid w:val="23272F9C"/>
    <w:rsid w:val="2343547A"/>
    <w:rsid w:val="242810EA"/>
    <w:rsid w:val="2455786D"/>
    <w:rsid w:val="24880FD0"/>
    <w:rsid w:val="24B30B11"/>
    <w:rsid w:val="24BB42CC"/>
    <w:rsid w:val="25D85F35"/>
    <w:rsid w:val="28BE1381"/>
    <w:rsid w:val="29AD6F2A"/>
    <w:rsid w:val="2A41780A"/>
    <w:rsid w:val="2BF8505C"/>
    <w:rsid w:val="2C1C30E2"/>
    <w:rsid w:val="2C721CD1"/>
    <w:rsid w:val="2E4003B4"/>
    <w:rsid w:val="2E8E7EF9"/>
    <w:rsid w:val="2F874E7B"/>
    <w:rsid w:val="2F947791"/>
    <w:rsid w:val="2FC302F7"/>
    <w:rsid w:val="301A386E"/>
    <w:rsid w:val="30655338"/>
    <w:rsid w:val="3258466F"/>
    <w:rsid w:val="330C2739"/>
    <w:rsid w:val="33FB393B"/>
    <w:rsid w:val="340053F5"/>
    <w:rsid w:val="343E61FC"/>
    <w:rsid w:val="344C063B"/>
    <w:rsid w:val="345D24CC"/>
    <w:rsid w:val="34C20C73"/>
    <w:rsid w:val="35486247"/>
    <w:rsid w:val="36064CD2"/>
    <w:rsid w:val="362C24D2"/>
    <w:rsid w:val="368B6274"/>
    <w:rsid w:val="370944C7"/>
    <w:rsid w:val="37612191"/>
    <w:rsid w:val="382D42DF"/>
    <w:rsid w:val="38376F0C"/>
    <w:rsid w:val="39D8187F"/>
    <w:rsid w:val="39ED1F78"/>
    <w:rsid w:val="3A4A0923"/>
    <w:rsid w:val="3A5650BB"/>
    <w:rsid w:val="3B401368"/>
    <w:rsid w:val="3C1F03E3"/>
    <w:rsid w:val="3C383ABA"/>
    <w:rsid w:val="3D6764E5"/>
    <w:rsid w:val="3DDB7D5D"/>
    <w:rsid w:val="3EF91FB1"/>
    <w:rsid w:val="40664832"/>
    <w:rsid w:val="41D76279"/>
    <w:rsid w:val="41F76F3C"/>
    <w:rsid w:val="424C5CAA"/>
    <w:rsid w:val="425007EA"/>
    <w:rsid w:val="42533A63"/>
    <w:rsid w:val="437614F2"/>
    <w:rsid w:val="43845866"/>
    <w:rsid w:val="43A061F0"/>
    <w:rsid w:val="44102845"/>
    <w:rsid w:val="458513F5"/>
    <w:rsid w:val="45A1713D"/>
    <w:rsid w:val="46033D83"/>
    <w:rsid w:val="460978E9"/>
    <w:rsid w:val="47A5117C"/>
    <w:rsid w:val="487F079B"/>
    <w:rsid w:val="48FE2D70"/>
    <w:rsid w:val="49B54C8B"/>
    <w:rsid w:val="49EB2D74"/>
    <w:rsid w:val="49F5001F"/>
    <w:rsid w:val="4B8D35BB"/>
    <w:rsid w:val="4BA26243"/>
    <w:rsid w:val="4BE34F89"/>
    <w:rsid w:val="4C8C0BBB"/>
    <w:rsid w:val="4D3D4815"/>
    <w:rsid w:val="4D767A46"/>
    <w:rsid w:val="4DD536F4"/>
    <w:rsid w:val="4E7B3B9E"/>
    <w:rsid w:val="4ECA1472"/>
    <w:rsid w:val="511B51C5"/>
    <w:rsid w:val="51652786"/>
    <w:rsid w:val="52297B3D"/>
    <w:rsid w:val="52651522"/>
    <w:rsid w:val="52767098"/>
    <w:rsid w:val="527936A3"/>
    <w:rsid w:val="530D6D8F"/>
    <w:rsid w:val="539A3F7A"/>
    <w:rsid w:val="5406295D"/>
    <w:rsid w:val="54911DC2"/>
    <w:rsid w:val="559B68D4"/>
    <w:rsid w:val="55A7470B"/>
    <w:rsid w:val="55EC33E4"/>
    <w:rsid w:val="568F1F5E"/>
    <w:rsid w:val="578A7A3C"/>
    <w:rsid w:val="57F16C7F"/>
    <w:rsid w:val="58896048"/>
    <w:rsid w:val="59151018"/>
    <w:rsid w:val="596C794D"/>
    <w:rsid w:val="59BB4285"/>
    <w:rsid w:val="5A7B5843"/>
    <w:rsid w:val="5A8545B8"/>
    <w:rsid w:val="5B16170D"/>
    <w:rsid w:val="5CB013DF"/>
    <w:rsid w:val="5CD3071D"/>
    <w:rsid w:val="5D765ADF"/>
    <w:rsid w:val="5D9C768D"/>
    <w:rsid w:val="5DC50A93"/>
    <w:rsid w:val="5E211941"/>
    <w:rsid w:val="5E3A4E43"/>
    <w:rsid w:val="5FBA5C97"/>
    <w:rsid w:val="5FC56C03"/>
    <w:rsid w:val="602F7FE8"/>
    <w:rsid w:val="60CB38E5"/>
    <w:rsid w:val="60E93A2B"/>
    <w:rsid w:val="619D45BB"/>
    <w:rsid w:val="61C55405"/>
    <w:rsid w:val="62243E3F"/>
    <w:rsid w:val="62464C4D"/>
    <w:rsid w:val="63734891"/>
    <w:rsid w:val="63B30A2E"/>
    <w:rsid w:val="65510D5D"/>
    <w:rsid w:val="656E56E9"/>
    <w:rsid w:val="66E1252B"/>
    <w:rsid w:val="676B3F45"/>
    <w:rsid w:val="677B39E2"/>
    <w:rsid w:val="690833DF"/>
    <w:rsid w:val="69C1213A"/>
    <w:rsid w:val="6AB37DC4"/>
    <w:rsid w:val="6AFC79BD"/>
    <w:rsid w:val="6B7B6B34"/>
    <w:rsid w:val="6BC34F6F"/>
    <w:rsid w:val="6BD2572A"/>
    <w:rsid w:val="6DA83B1C"/>
    <w:rsid w:val="6E0C6C6E"/>
    <w:rsid w:val="6E790CF1"/>
    <w:rsid w:val="6ECE1671"/>
    <w:rsid w:val="6FD11419"/>
    <w:rsid w:val="71163758"/>
    <w:rsid w:val="71DD5E3A"/>
    <w:rsid w:val="72DB610A"/>
    <w:rsid w:val="731C40C9"/>
    <w:rsid w:val="748563E6"/>
    <w:rsid w:val="74E75F47"/>
    <w:rsid w:val="75BE69D4"/>
    <w:rsid w:val="75CC3053"/>
    <w:rsid w:val="75DE0ABC"/>
    <w:rsid w:val="761050D9"/>
    <w:rsid w:val="76273F15"/>
    <w:rsid w:val="769B1346"/>
    <w:rsid w:val="76ED43AE"/>
    <w:rsid w:val="775E0130"/>
    <w:rsid w:val="779F1813"/>
    <w:rsid w:val="779FB2FE"/>
    <w:rsid w:val="77A75635"/>
    <w:rsid w:val="77D47CF8"/>
    <w:rsid w:val="77FB5FC8"/>
    <w:rsid w:val="78C91C66"/>
    <w:rsid w:val="79A853AC"/>
    <w:rsid w:val="7A541090"/>
    <w:rsid w:val="7AF2719F"/>
    <w:rsid w:val="7B9D2723"/>
    <w:rsid w:val="7D42710F"/>
    <w:rsid w:val="7D777879"/>
    <w:rsid w:val="7EAE5F97"/>
    <w:rsid w:val="7EDF69FF"/>
    <w:rsid w:val="7EE837AE"/>
    <w:rsid w:val="7F286B7B"/>
    <w:rsid w:val="7FE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4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UserStyle_0"/>
    <w:basedOn w:val="1"/>
    <w:qFormat/>
    <w:uiPriority w:val="0"/>
    <w:pPr>
      <w:spacing w:after="480" w:line="533" w:lineRule="exact"/>
      <w:jc w:val="center"/>
      <w:textAlignment w:val="baseline"/>
    </w:pPr>
    <w:rPr>
      <w:rFonts w:ascii="宋体" w:hAnsi="宋体" w:eastAsia="宋体"/>
      <w:sz w:val="36"/>
      <w:szCs w:val="36"/>
      <w:lang w:val="zh-TW" w:eastAsia="zh-TW" w:bidi="zh-TW"/>
    </w:rPr>
  </w:style>
  <w:style w:type="paragraph" w:customStyle="1" w:styleId="14">
    <w:name w:val="自建正文样式1"/>
    <w:basedOn w:val="1"/>
    <w:qFormat/>
    <w:uiPriority w:val="0"/>
    <w:rPr>
      <w:rFonts w:hint="eastAsia" w:ascii="仿宋" w:hAnsi="仿宋" w:cs="仿宋"/>
      <w:szCs w:val="32"/>
    </w:rPr>
  </w:style>
  <w:style w:type="paragraph" w:customStyle="1" w:styleId="15">
    <w:name w:val="另起一行"/>
    <w:basedOn w:val="1"/>
    <w:qFormat/>
    <w:uiPriority w:val="0"/>
    <w:rPr>
      <w:rFonts w:cs="Courier New"/>
      <w:szCs w:val="21"/>
    </w:rPr>
  </w:style>
  <w:style w:type="paragraph" w:customStyle="1" w:styleId="16">
    <w:name w:val="样式1"/>
    <w:basedOn w:val="1"/>
    <w:qFormat/>
    <w:uiPriority w:val="0"/>
    <w:pPr>
      <w:ind w:firstLine="640" w:firstLineChars="200"/>
    </w:pPr>
    <w:rPr>
      <w:rFonts w:hint="eastAsia" w:ascii="仿宋_GB2312" w:hAnsi="仿宋_GB2312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5a338e10-d19e-409c-a844-af7df1ec3da2</errorID>
      <errorWord>至</errorWord>
      <group>L1_Word</group>
      <groupName>字词问题</groupName>
      <ability>L2_Typo</ability>
      <abilityName>字词错误</abilityName>
      <candidateList>
        <item>到</item>
      </candidateList>
      <explain>存在字形相近字词的误用。</explain>
      <paraID>172B8629</paraID>
      <start>65</start>
      <end>66</end>
      <status>unmodified</status>
      <modifiedWord/>
      <trackRevisions>false</trackRevisions>
    </reviewItem>
    <reviewItem>
      <errorID>74633270-0285-40cd-bb67-fbdeb7d07ce9</errorID>
      <errorWord>024—81663042</errorWord>
      <group>L1_Punc</group>
      <groupName>标点问题</groupName>
      <ability>L2_Punc_CN</ability>
      <abilityName>标点符号问题</abilityName>
      <candidateList>
        <item>024-81663042</item>
      </candidateList>
      <explain>电话号码使用短横线。</explain>
      <paraID>3D1AFDDF</paraID>
      <start>29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704a57-6cee-4301-bbca-882e88d1da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1912</Words>
  <Characters>2045</Characters>
  <Lines>107</Lines>
  <Paragraphs>119</Paragraphs>
  <TotalTime>2</TotalTime>
  <ScaleCrop>false</ScaleCrop>
  <LinksUpToDate>false</LinksUpToDate>
  <CharactersWithSpaces>2067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2026-05-19T02:45:00Z</dcterms:created>
  <dc:creator>ThinkPad</dc:creator>
  <cp:lastModifiedBy>拙劍</cp:lastModifiedBy>
  <cp:lastPrinted>2025-06-20T01:12:00Z</cp:lastPrinted>
  <dcterms:modified xsi:type="dcterms:W3CDTF">2026-07-15T07:15:48Z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667773E1DEA04D599AF2BD5676467172_13</vt:lpwstr>
  </property>
  <property fmtid="{D5CDD505-2E9C-101B-9397-08002B2CF9AE}" pid="4" name="KSOTemplateDocerSaveRecord">
    <vt:lpwstr>eyJoZGlkIjoiYjI0YTVlYmQwYzllNTJiMzNkMzJjNWUyYzY3ZGRmYWEiLCJ1c2VySWQiOiI0NDExMzI0ODIifQ==</vt:lpwstr>
  </property>
</Properties>
</file>