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default" w:ascii="Times New Roman" w:hAnsi="Times New Roman" w:eastAsia="方正黑体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28"/>
          <w:szCs w:val="28"/>
          <w:lang w:val="en-US" w:eastAsia="zh-CN"/>
        </w:rPr>
        <w:t>附件8:</w:t>
      </w: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32"/>
        </w:rPr>
      </w:pPr>
      <w:r>
        <w:rPr>
          <w:rFonts w:hint="eastAsia" w:ascii="Times New Roman" w:hAnsi="Times New Roman" w:eastAsia="方正小标宋_GBK" w:cs="Times New Roman"/>
          <w:sz w:val="44"/>
          <w:szCs w:val="32"/>
          <w:lang w:eastAsia="zh-CN"/>
        </w:rPr>
        <w:t>石河子市消防救援大队政府专职</w:t>
      </w:r>
      <w:r>
        <w:rPr>
          <w:rFonts w:hint="default" w:ascii="Times New Roman" w:hAnsi="Times New Roman" w:eastAsia="方正小标宋_GBK" w:cs="Times New Roman"/>
          <w:sz w:val="44"/>
          <w:szCs w:val="32"/>
        </w:rPr>
        <w:t>消防员招录</w:t>
      </w: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32"/>
        </w:rPr>
      </w:pPr>
      <w:r>
        <w:rPr>
          <w:rFonts w:hint="default" w:ascii="Times New Roman" w:hAnsi="Times New Roman" w:eastAsia="方正小标宋_GBK" w:cs="Times New Roman"/>
          <w:sz w:val="44"/>
          <w:szCs w:val="32"/>
        </w:rPr>
        <w:t>体能</w:t>
      </w:r>
      <w:r>
        <w:rPr>
          <w:rFonts w:hint="default" w:ascii="Times New Roman" w:hAnsi="Times New Roman" w:eastAsia="方正小标宋_GBK" w:cs="Times New Roman"/>
          <w:sz w:val="44"/>
          <w:szCs w:val="32"/>
          <w:lang w:val="en-US" w:eastAsia="zh-CN"/>
        </w:rPr>
        <w:t>测试</w:t>
      </w:r>
      <w:r>
        <w:rPr>
          <w:rFonts w:hint="default" w:ascii="Times New Roman" w:hAnsi="Times New Roman" w:eastAsia="方正小标宋_GBK" w:cs="Times New Roman"/>
          <w:sz w:val="44"/>
          <w:szCs w:val="32"/>
        </w:rPr>
        <w:t>和岗位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sz w:val="44"/>
          <w:szCs w:val="32"/>
        </w:rPr>
        <w:t>适应性测试安全承诺书</w:t>
      </w:r>
    </w:p>
    <w:p>
      <w:pPr>
        <w:spacing w:line="560" w:lineRule="exact"/>
        <w:rPr>
          <w:rFonts w:hint="default" w:ascii="Times New Roman" w:hAnsi="Times New Roman" w:eastAsia="方正仿宋简体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lang w:eastAsia="zh-CN"/>
        </w:rPr>
        <w:t>本人志愿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报考政府专职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消防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员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，自愿参加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政府专职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消防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员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招录体能和岗位适应性测试，为确保考核全程安全，本人承诺如下：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lang w:eastAsia="zh-CN"/>
        </w:rPr>
        <w:t>一、自觉遵守考场规定，听从考官安排，严格按照考核程序进行各项操作，考核中坚决做到听从指挥，令行禁止，确保安全。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lang w:eastAsia="zh-CN"/>
        </w:rPr>
        <w:t>二、本人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完全了解自己的身体状况，确认自己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身体健康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状况良好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，无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心脏病、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高血压病、器质性心脏病、呼吸系统慢性疾病、眩晕病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和其他不适合参加本次测试的疾病，无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影响考核安全的病史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。本人已经为测试做好充分准备，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能够正常参加体能和岗位适应性测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试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lang w:eastAsia="zh-CN"/>
        </w:rPr>
        <w:t>三、本人充分了解本次测试中潜在的危险，以及可能由此而导致的受伤风险。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考核过程中，自身如出现头晕、恶心、身体酸软等身体不适时，立即停止当前考核科目，听从考点医务人员安排，不适合继续进行考核时自觉退出考核。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lang w:eastAsia="zh-CN"/>
        </w:rPr>
        <w:t>四、本人同意接受组织方在测试期间提供的现场急救性质的医务服务，因考核或医疗救治造成的任何后果由本人承担。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lang w:eastAsia="zh-CN"/>
        </w:rPr>
        <w:t>五、本人已经认真阅读并全面了解以上内容，且对上述所有内容予以确认并承担相应责任。</w:t>
      </w:r>
    </w:p>
    <w:p>
      <w:pPr>
        <w:wordWrap w:val="0"/>
        <w:spacing w:line="560" w:lineRule="exact"/>
        <w:ind w:firstLine="640" w:firstLineChars="200"/>
        <w:jc w:val="center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</w:rPr>
        <w:t xml:space="preserve">承诺人： </w:t>
      </w:r>
    </w:p>
    <w:p>
      <w:pPr>
        <w:wordWrap w:val="0"/>
        <w:spacing w:line="560" w:lineRule="exact"/>
        <w:ind w:firstLine="640" w:firstLineChars="200"/>
        <w:jc w:val="center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sz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</w:rPr>
        <w:t>日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2512695</wp:posOffset>
                </wp:positionH>
                <wp:positionV relativeFrom="paragraph">
                  <wp:posOffset>9761220</wp:posOffset>
                </wp:positionV>
                <wp:extent cx="2230120" cy="168275"/>
                <wp:effectExtent l="4445" t="4445" r="13335" b="1778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0120" cy="16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197.85pt;margin-top:768.6pt;height:13.25pt;width:175.6pt;z-index:251659264;mso-width-relative:margin;mso-height-relative:page;mso-width-percent:400;" fillcolor="#FFFFFF" filled="t" stroked="t" coordsize="21600,21600" o:gfxdata="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GyEwa/aAAAADQEAAA8AAAAAAAAAAQAgAAAAIgAAAGRycy9kb3ducmV2LnhtbFBLAQIUABQAAAAI&#10;AIdO4kDEjxzRJAIAADsEAAAOAAAAAAAAAAEAIAAAACkBAABkcnMvZTJvRG9jLnhtbFBLBQYAAAAA&#10;BgAGAFkBAAC/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1985" w:left="1531" w:header="0" w:footer="107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 w:ascii="仿宋_GB2312" w:eastAsia="仿宋_GB2312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 w:eastAsia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3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ind w:firstLine="6720" w:firstLineChars="2800"/>
      <w:jc w:val="right"/>
      <w:rPr>
        <w:rFonts w:ascii="Batang" w:hAnsi="Batang" w:eastAsia="Batang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 w:ascii="仿宋_GB2312" w:eastAsia="仿宋_GB2312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 w:eastAsia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- 2 -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ind w:firstLine="240" w:firstLineChars="100"/>
      <w:jc w:val="both"/>
      <w:rPr>
        <w:rFonts w:ascii="Batang" w:hAnsi="Batang" w:eastAsia="Batang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center"/>
      <w:rPr>
        <w:rFonts w:ascii="Times New Roman" w:hAnsi="Times New Roman" w:eastAsia="方正小标宋简体"/>
        <w:bCs/>
        <w:color w:val="FF0000"/>
        <w:spacing w:val="170"/>
        <w:w w:val="75"/>
        <w:sz w:val="68"/>
        <w:szCs w:val="70"/>
      </w:rPr>
    </w:pPr>
  </w:p>
  <w:p>
    <w:pPr>
      <w:snapToGrid w:val="0"/>
      <w:spacing w:line="320" w:lineRule="exact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A1082"/>
    <w:rsid w:val="0C267792"/>
    <w:rsid w:val="2B0A531A"/>
    <w:rsid w:val="33E0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2026-01-21T05:26:00Z</dcterms:created>
  <dc:creator>Administrator</dc:creator>
  <cp:lastModifiedBy>Administrator</cp:lastModifiedBy>
  <dcterms:modified xsi:type="dcterms:W3CDTF">2026-01-21T05:32:04Z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