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BD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湖南东方数智能源投资有限公司2026年招聘岗位信息一览表</w:t>
      </w:r>
    </w:p>
    <w:bookmarkEnd w:id="0"/>
    <w:tbl>
      <w:tblPr>
        <w:tblStyle w:val="3"/>
        <w:tblW w:w="4958" w:type="pct"/>
        <w:tblInd w:w="-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03"/>
        <w:gridCol w:w="639"/>
        <w:gridCol w:w="913"/>
        <w:gridCol w:w="842"/>
        <w:gridCol w:w="1164"/>
        <w:gridCol w:w="3984"/>
        <w:gridCol w:w="4251"/>
        <w:gridCol w:w="667"/>
      </w:tblGrid>
      <w:tr w14:paraId="103E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FE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981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  <w:p w14:paraId="6AC13CF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岗位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2E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人数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17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97E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759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58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岗位职责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531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任职条件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3D4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备注</w:t>
            </w:r>
          </w:p>
        </w:tc>
      </w:tr>
      <w:tr w14:paraId="120C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8DE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交付</w:t>
            </w:r>
          </w:p>
          <w:p w14:paraId="0027FD4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项目</w:t>
            </w:r>
          </w:p>
          <w:p w14:paraId="261B676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经理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12F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5C9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2AB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E45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计算机类、电子信息类；数学与统计类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B34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1.统筹数字化项目全生命周期交付，制定实施计划，把控进度、质量与成本；</w:t>
            </w:r>
          </w:p>
          <w:p w14:paraId="0BBC8E9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2.负责外包团队日常管理、绩效评估及技术指导，规范开发流程，审核交付成果，解决实施中的各类问题；</w:t>
            </w:r>
          </w:p>
          <w:p w14:paraId="14C843F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3.对接客户开展售前、售中、售后沟通，收集反馈，统筹验收全流程；</w:t>
            </w:r>
          </w:p>
          <w:p w14:paraId="41AF668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4.协助拆解客户需求，推动需求迭代优化，建立项目质量管控及风险防控机制；</w:t>
            </w:r>
          </w:p>
          <w:p w14:paraId="78A4972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5.配合售前、运营等相关岗位做好跨岗位协同，沉淀交付经验，优化交付流程。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E9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1.具备5年及以上数字化项目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经验；</w:t>
            </w:r>
          </w:p>
          <w:p w14:paraId="67C782A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2.持有PMP认证或软考（中级及以上）证书；</w:t>
            </w:r>
          </w:p>
          <w:p w14:paraId="09F6358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3.具备良好的沟通协调及团队管理能力，逻辑思维及问题解决能力强，责任心、抗压性强；</w:t>
            </w:r>
          </w:p>
          <w:p w14:paraId="6B9AA4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国有企业或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开发区大型数字化项目相关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工作经验者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优先；研究生及以上学历者优先。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C5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E2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商务</w:t>
            </w:r>
          </w:p>
          <w:p w14:paraId="1CA6608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经理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59C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4F5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3E5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728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工商管理类；财政、经济、贸易类；能源动力类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C19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1.负责光伏、储能等新能源业务的市场开拓，拓展客户资源并推进全流程洽谈，确保完成签约业绩；                 </w:t>
            </w:r>
          </w:p>
          <w:p w14:paraId="52E17FE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2.深度维护核心客户，搭建稳固的政企/企业客户资源体系，联动内部资源保障项目顺利交付；                 3.跟进项目落地执行，负责商务方案制定、报价及合同洽谈，把控履约过程，防范商务风险；                          4.跟踪行业政策与市场动态，制定针对性拓展策略，为公司业务转型提供数据与决策支持。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3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1.具有招商、销售、市场拓展等相关岗位工作经历，形象气质佳；</w:t>
            </w:r>
          </w:p>
          <w:p w14:paraId="607F7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2.商务谈判、沟通协调能力强，能独立对接客户，完成客户开发、需求挖掘、方案推介、合同洽谈及签约全流程工作；</w:t>
            </w:r>
          </w:p>
          <w:p w14:paraId="4A2A21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3.具有国有企业或国家级开发区工作经验者优先。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401A9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正圆-45W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40"/>
      </w:pPr>
      <w:r>
        <w:separator/>
      </w:r>
    </w:p>
  </w:footnote>
  <w:footnote w:type="continuationSeparator" w:id="1">
    <w:p>
      <w:pPr>
        <w:spacing w:line="288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D71E5"/>
    <w:rsid w:val="1CE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40" w:firstLineChars="200"/>
      <w:jc w:val="both"/>
    </w:pPr>
    <w:rPr>
      <w:rFonts w:ascii="汉仪正圆-45W" w:hAnsi="汉仪正圆-45W" w:eastAsia="汉仪正圆-45W" w:cstheme="minorBidi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2026-07-22T03:01:00Z</dcterms:created>
  <dc:creator>WPS_1679884853</dc:creator>
  <cp:lastModifiedBy>WPS_1679884853</cp:lastModifiedBy>
  <dcterms:modified xsi:type="dcterms:W3CDTF">2026-07-22T03:01:40Z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2AD09C40E350435BAE48E8CDA398AD9B_11</vt:lpwstr>
  </property>
  <property fmtid="{D5CDD505-2E9C-101B-9397-08002B2CF9AE}" pid="4" name="KSOTemplateDocerSaveRecord">
    <vt:lpwstr>eyJoZGlkIjoiNjE1MjdmMjQ1ODMyNGUzOWFjMTJjYzgxNWFiNTBlYWUiLCJ1c2VySWQiOiIxNDgzMjMyOTAwIn0=</vt:lpwstr>
  </property>
</Properties>
</file>