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7629D">
      <w:pPr>
        <w:spacing w:after="0" w:line="54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Hans"/>
        </w:rPr>
        <w:t>物理科学与技术学院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级本科生</w:t>
      </w:r>
    </w:p>
    <w:p w14:paraId="27E3D2B3">
      <w:pPr>
        <w:spacing w:after="0" w:line="54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Hans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班主任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Hans"/>
        </w:rPr>
        <w:t>助理工作职责</w:t>
      </w:r>
    </w:p>
    <w:p w14:paraId="7F534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 w14:paraId="3FD97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  <w:t>暑期基本工作</w:t>
      </w:r>
    </w:p>
    <w:p w14:paraId="2D72D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进入物院202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级本科生新生年级群，协助辅导员线上管理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和服务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学生；</w:t>
      </w:r>
    </w:p>
    <w:p w14:paraId="6D88C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确定年级分班后主动联系对应班主任，协助班主任工作。建立班级QQ群，进一步了解本班学生情况，做好报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相关准备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64683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  <w:t>新生入学期间</w:t>
      </w:r>
    </w:p>
    <w:p w14:paraId="5659D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按照学校、学院统一要求，协助年级做好迎新工作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协助辅导员做好军训期间新生思想工作、后勤工作；</w:t>
      </w:r>
    </w:p>
    <w:p w14:paraId="7B091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协助班主任开展首次班主任见面会，组织班级活动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在年级的统筹下，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班主任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和辅导员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选配班干部；</w:t>
      </w:r>
    </w:p>
    <w:p w14:paraId="65D4F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协助辅导员做好新生适应性各项教育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好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朋辈分享。</w:t>
      </w:r>
    </w:p>
    <w:p w14:paraId="0DB19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  <w:t>常规工作</w:t>
      </w:r>
    </w:p>
    <w:p w14:paraId="1A05B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1.协助辅导员和班主任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深入班级、寝室，了解本班学生思想动态及学习、生活等信息动态，及时反映并帮助解决学生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方面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困难，协助做好学生等稳定工作；</w:t>
      </w:r>
    </w:p>
    <w:p w14:paraId="04532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2.协助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指导班干部组织开展有特色的班级活动，如主题班会、集体破冰，形成良好班级氛围，鼓励学生积极参加学校、学院的各项活动；</w:t>
      </w:r>
    </w:p>
    <w:p w14:paraId="6A96F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协助抓好班级学生的纪律、安全、卫生和行为规范教育与管理；协助抓好班风、学风建设，协助开展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先进班集体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、文明寝室创建工作；</w:t>
      </w:r>
    </w:p>
    <w:p w14:paraId="6A29E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4.协助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班主任、辅导员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安排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的其他工作。</w:t>
      </w:r>
    </w:p>
    <w:p w14:paraId="100C9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Hans"/>
        </w:rPr>
        <w:t>其他说明</w:t>
      </w:r>
    </w:p>
    <w:p w14:paraId="4F248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班主任助理聘期为1年，一学期结束后班助需根据班级情况，如班级活动开展情况、班级重点学生关心关注情况等做好班助工作述职，并提出下一学期工作目标和计划；</w:t>
      </w:r>
    </w:p>
    <w:p w14:paraId="37AAC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年级在此过程中将做好班主任助理风采展示（线上），邀请班助开展朋辈系列分享（线下）等活动；</w:t>
      </w:r>
    </w:p>
    <w:p w14:paraId="099F4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Hans"/>
        </w:rPr>
        <w:t>聘期结束后将为班主任助理发放聘书。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2NDI5ZTAxMWM1NmYwOTYxNTZlZjZhZjc4NzU5YTEifQ=="/>
  </w:docVars>
  <w:rsids>
    <w:rsidRoot w:val="7EF7D17C"/>
    <w:rsid w:val="00002F9A"/>
    <w:rsid w:val="000266F0"/>
    <w:rsid w:val="000907F2"/>
    <w:rsid w:val="00550ADE"/>
    <w:rsid w:val="00B1128E"/>
    <w:rsid w:val="00B5161A"/>
    <w:rsid w:val="00CD255C"/>
    <w:rsid w:val="00E60D00"/>
    <w:rsid w:val="00FA5702"/>
    <w:rsid w:val="333B707C"/>
    <w:rsid w:val="46E8061A"/>
    <w:rsid w:val="6D590C7F"/>
    <w:rsid w:val="7BF973EE"/>
    <w:rsid w:val="7EF7D17C"/>
    <w:rsid w:val="FBB5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807</Words>
  <Characters>828</Characters>
  <Lines>207</Lines>
  <Paragraphs>162</Paragraphs>
  <TotalTime>63</TotalTime>
  <ScaleCrop>false</ScaleCrop>
  <LinksUpToDate>false</LinksUpToDate>
  <CharactersWithSpaces>828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2024-07-13T18:45:00Z</dcterms:created>
  <dc:creator>氲氤</dc:creator>
  <cp:lastModifiedBy>红莲の业火</cp:lastModifiedBy>
  <dcterms:modified xsi:type="dcterms:W3CDTF">2026-07-29T18:38:32Z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B1C6E6CED3B1FFDA5EEA91669F1BDC09</vt:lpwstr>
  </property>
</Properties>
</file>