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F18506">
      <w:pPr>
        <w:widowControl/>
        <w:shd w:val="clear" w:color="auto" w:fill="FFFFFF"/>
        <w:adjustRightInd w:val="0"/>
        <w:snapToGrid w:val="0"/>
        <w:spacing w:after="156" w:afterLines="50" w:line="380" w:lineRule="atLeast"/>
        <w:jc w:val="left"/>
        <w:rPr>
          <w:rFonts w:hint="eastAsia" w:ascii="黑体" w:hAnsi="黑体" w:eastAsia="黑体" w:cs="Times New Roman"/>
          <w:kern w:val="0"/>
          <w:sz w:val="28"/>
          <w:szCs w:val="28"/>
        </w:rPr>
      </w:pPr>
      <w:r>
        <w:rPr>
          <w:rFonts w:hint="eastAsia" w:ascii="黑体" w:hAnsi="黑体" w:eastAsia="黑体" w:cs="Times New Roman"/>
          <w:kern w:val="0"/>
          <w:sz w:val="28"/>
          <w:szCs w:val="28"/>
        </w:rPr>
        <w:t>附件</w:t>
      </w:r>
      <w:r>
        <w:rPr>
          <w:rFonts w:hint="eastAsia" w:ascii="黑体" w:hAnsi="黑体" w:eastAsia="黑体" w:cs="Times New Roman"/>
          <w:kern w:val="0"/>
          <w:sz w:val="28"/>
          <w:szCs w:val="28"/>
          <w:lang w:val="en-US" w:eastAsia="zh-CN"/>
        </w:rPr>
        <w:t>1</w:t>
      </w:r>
      <w:r>
        <w:rPr>
          <w:rFonts w:hint="eastAsia" w:ascii="黑体" w:hAnsi="黑体" w:eastAsia="黑体" w:cs="Times New Roman"/>
          <w:kern w:val="0"/>
          <w:sz w:val="28"/>
          <w:szCs w:val="28"/>
        </w:rPr>
        <w:t>：</w:t>
      </w:r>
    </w:p>
    <w:p w14:paraId="3B838BA3">
      <w:pPr>
        <w:widowControl/>
        <w:shd w:val="clear" w:color="auto" w:fill="FFFFFF"/>
        <w:wordWrap w:val="0"/>
        <w:spacing w:line="563" w:lineRule="atLeast"/>
        <w:ind w:left="1"/>
        <w:jc w:val="center"/>
        <w:rPr>
          <w:rFonts w:hint="eastAsia" w:ascii="方正小标宋简体" w:hAnsi="Times New Roman" w:eastAsia="方正小标宋简体" w:cs="Times New Roman"/>
          <w:color w:val="auto"/>
          <w:kern w:val="0"/>
          <w:sz w:val="36"/>
          <w:szCs w:val="36"/>
        </w:rPr>
      </w:pPr>
      <w:r>
        <w:rPr>
          <w:rFonts w:hint="eastAsia" w:ascii="方正小标宋简体" w:hAnsi="Times New Roman" w:eastAsia="方正小标宋简体" w:cs="Times New Roman"/>
          <w:kern w:val="0"/>
          <w:sz w:val="36"/>
          <w:szCs w:val="36"/>
        </w:rPr>
        <w:t>内</w:t>
      </w:r>
      <w:r>
        <w:rPr>
          <w:rFonts w:hint="eastAsia" w:ascii="方正小标宋简体" w:hAnsi="Times New Roman" w:eastAsia="方正小标宋简体" w:cs="Times New Roman"/>
          <w:color w:val="auto"/>
          <w:kern w:val="0"/>
          <w:sz w:val="36"/>
          <w:szCs w:val="36"/>
        </w:rPr>
        <w:t>蒙古</w:t>
      </w:r>
      <w:r>
        <w:rPr>
          <w:rFonts w:hint="eastAsia" w:ascii="方正小标宋简体" w:hAnsi="Times New Roman" w:eastAsia="方正小标宋简体" w:cs="Times New Roman"/>
          <w:color w:val="auto"/>
          <w:kern w:val="0"/>
          <w:sz w:val="36"/>
          <w:szCs w:val="36"/>
          <w:lang w:val="en-US" w:eastAsia="zh-CN"/>
        </w:rPr>
        <w:t>农业大学职业技术学院</w:t>
      </w:r>
      <w:r>
        <w:rPr>
          <w:rFonts w:hint="eastAsia" w:ascii="方正小标宋简体" w:hAnsi="Times New Roman" w:eastAsia="方正小标宋简体" w:cs="Times New Roman"/>
          <w:color w:val="auto"/>
          <w:kern w:val="0"/>
          <w:sz w:val="36"/>
          <w:szCs w:val="36"/>
        </w:rPr>
        <w:t>202</w:t>
      </w:r>
      <w:r>
        <w:rPr>
          <w:rFonts w:hint="eastAsia" w:ascii="方正小标宋简体" w:hAnsi="Times New Roman" w:eastAsia="方正小标宋简体" w:cs="Times New Roman"/>
          <w:color w:val="auto"/>
          <w:kern w:val="0"/>
          <w:sz w:val="36"/>
          <w:szCs w:val="36"/>
          <w:lang w:val="en-US" w:eastAsia="zh-CN"/>
        </w:rPr>
        <w:t>6</w:t>
      </w:r>
      <w:r>
        <w:rPr>
          <w:rFonts w:hint="eastAsia" w:ascii="方正小标宋简体" w:hAnsi="Times New Roman" w:eastAsia="方正小标宋简体" w:cs="Times New Roman"/>
          <w:color w:val="auto"/>
          <w:kern w:val="0"/>
          <w:sz w:val="36"/>
          <w:szCs w:val="36"/>
        </w:rPr>
        <w:t>年公开招聘考试</w:t>
      </w:r>
    </w:p>
    <w:p w14:paraId="1F891AFD">
      <w:pPr>
        <w:widowControl/>
        <w:shd w:val="clear" w:color="auto" w:fill="FFFFFF"/>
        <w:wordWrap w:val="0"/>
        <w:spacing w:line="563" w:lineRule="atLeast"/>
        <w:ind w:left="1"/>
        <w:jc w:val="center"/>
        <w:rPr>
          <w:rFonts w:hint="eastAsia" w:ascii="方正小标宋简体" w:hAnsi="宋体" w:eastAsia="方正小标宋简体" w:cs="宋体"/>
          <w:color w:val="auto"/>
          <w:kern w:val="0"/>
          <w:sz w:val="36"/>
          <w:szCs w:val="36"/>
        </w:rPr>
      </w:pPr>
      <w:r>
        <w:rPr>
          <w:rFonts w:hint="eastAsia" w:ascii="方正小标宋简体" w:hAnsi="Times New Roman" w:eastAsia="方正小标宋简体" w:cs="Times New Roman"/>
          <w:color w:val="auto"/>
          <w:kern w:val="0"/>
          <w:sz w:val="36"/>
          <w:szCs w:val="36"/>
        </w:rPr>
        <w:t>报考人员诚信承诺书</w:t>
      </w:r>
    </w:p>
    <w:p w14:paraId="69DD0D49">
      <w:pPr>
        <w:widowControl/>
        <w:shd w:val="clear" w:color="auto" w:fill="FFFFFF"/>
        <w:wordWrap w:val="0"/>
        <w:jc w:val="center"/>
        <w:rPr>
          <w:rFonts w:hint="eastAsia" w:ascii="宋体" w:hAnsi="宋体" w:eastAsia="宋体" w:cs="宋体"/>
          <w:color w:val="auto"/>
          <w:kern w:val="0"/>
          <w:szCs w:val="21"/>
        </w:rPr>
      </w:pPr>
    </w:p>
    <w:p w14:paraId="60539E42">
      <w:pPr>
        <w:widowControl/>
        <w:shd w:val="clear" w:color="auto" w:fill="FFFFFF"/>
        <w:spacing w:line="480" w:lineRule="exact"/>
        <w:ind w:firstLine="480" w:firstLineChars="200"/>
        <w:jc w:val="left"/>
        <w:rPr>
          <w:rFonts w:hint="eastAsia" w:ascii="仿宋_GB2312" w:hAnsi="宋体" w:eastAsia="仿宋_GB2312" w:cs="宋体"/>
          <w:color w:val="auto"/>
          <w:kern w:val="0"/>
          <w:sz w:val="24"/>
          <w:szCs w:val="24"/>
        </w:rPr>
      </w:pPr>
      <w:r>
        <w:rPr>
          <w:rFonts w:hint="eastAsia" w:ascii="仿宋_GB2312" w:hAnsi="Times New Roman" w:eastAsia="仿宋_GB2312" w:cs="Times New Roman"/>
          <w:color w:val="auto"/>
          <w:kern w:val="0"/>
          <w:sz w:val="24"/>
          <w:szCs w:val="24"/>
        </w:rPr>
        <w:t>我已仔细阅读《内蒙古农业大学职业技术学院2026年公开招聘控制数工作人员公告》，清楚并理解其内容。在此我郑重承诺：</w:t>
      </w:r>
    </w:p>
    <w:p w14:paraId="02EB23AB">
      <w:pPr>
        <w:widowControl/>
        <w:shd w:val="clear" w:color="auto" w:fill="FFFFFF"/>
        <w:spacing w:line="480" w:lineRule="exact"/>
        <w:ind w:left="1" w:firstLine="480" w:firstLineChars="200"/>
        <w:jc w:val="left"/>
        <w:rPr>
          <w:rFonts w:ascii="仿宋_GB2312" w:hAnsi="Times New Roman" w:eastAsia="仿宋_GB2312" w:cs="Times New Roman"/>
          <w:color w:val="auto"/>
          <w:kern w:val="0"/>
          <w:sz w:val="24"/>
          <w:szCs w:val="24"/>
        </w:rPr>
      </w:pPr>
      <w:r>
        <w:rPr>
          <w:rFonts w:hint="eastAsia" w:ascii="仿宋_GB2312" w:hAnsi="Times New Roman" w:eastAsia="仿宋_GB2312" w:cs="Times New Roman"/>
          <w:color w:val="auto"/>
          <w:kern w:val="0"/>
          <w:sz w:val="24"/>
          <w:szCs w:val="24"/>
        </w:rPr>
        <w:t>1.认真执行公开招聘有关政策规定，遵守自治区202</w:t>
      </w:r>
      <w:r>
        <w:rPr>
          <w:rFonts w:hint="eastAsia" w:ascii="仿宋_GB2312" w:hAnsi="Times New Roman" w:eastAsia="仿宋_GB2312" w:cs="Times New Roman"/>
          <w:color w:val="auto"/>
          <w:kern w:val="0"/>
          <w:sz w:val="24"/>
          <w:szCs w:val="24"/>
          <w:lang w:val="en-US" w:eastAsia="zh-CN"/>
        </w:rPr>
        <w:t>6</w:t>
      </w:r>
      <w:r>
        <w:rPr>
          <w:rFonts w:hint="eastAsia" w:ascii="仿宋_GB2312" w:hAnsi="Times New Roman" w:eastAsia="仿宋_GB2312" w:cs="Times New Roman"/>
          <w:color w:val="auto"/>
          <w:kern w:val="0"/>
          <w:sz w:val="24"/>
          <w:szCs w:val="24"/>
        </w:rPr>
        <w:t>年公开招聘工作人员有关要求。</w:t>
      </w:r>
    </w:p>
    <w:p w14:paraId="11C41ADC">
      <w:pPr>
        <w:widowControl/>
        <w:shd w:val="clear" w:color="auto" w:fill="FFFFFF"/>
        <w:spacing w:line="480" w:lineRule="exact"/>
        <w:ind w:left="1" w:firstLine="480" w:firstLineChars="200"/>
        <w:jc w:val="left"/>
        <w:rPr>
          <w:rFonts w:ascii="仿宋_GB2312" w:hAnsi="Times New Roman" w:eastAsia="仿宋_GB2312" w:cs="Times New Roman"/>
          <w:color w:val="auto"/>
          <w:kern w:val="0"/>
          <w:sz w:val="24"/>
          <w:szCs w:val="24"/>
        </w:rPr>
      </w:pPr>
      <w:r>
        <w:rPr>
          <w:rFonts w:hint="eastAsia" w:ascii="仿宋_GB2312" w:hAnsi="Times New Roman" w:eastAsia="仿宋_GB2312" w:cs="Times New Roman"/>
          <w:color w:val="auto"/>
          <w:kern w:val="0"/>
          <w:sz w:val="24"/>
          <w:szCs w:val="24"/>
        </w:rPr>
        <w:t>2.本人熟悉《</w:t>
      </w:r>
      <w:r>
        <w:rPr>
          <w:rFonts w:hint="eastAsia" w:ascii="仿宋_GB2312" w:hAnsi="Times New Roman" w:eastAsia="仿宋_GB2312" w:cs="Times New Roman"/>
          <w:color w:val="auto"/>
          <w:kern w:val="0"/>
          <w:sz w:val="24"/>
          <w:szCs w:val="24"/>
        </w:rPr>
        <w:t>内蒙古农业大学职业技术学院2026年公开招聘控制数工作人员公告</w:t>
      </w:r>
      <w:r>
        <w:rPr>
          <w:rFonts w:hint="eastAsia" w:ascii="仿宋_GB2312" w:hAnsi="Times New Roman" w:eastAsia="仿宋_GB2312" w:cs="Times New Roman"/>
          <w:color w:val="auto"/>
          <w:kern w:val="0"/>
          <w:sz w:val="24"/>
          <w:szCs w:val="24"/>
        </w:rPr>
        <w:t>》</w:t>
      </w:r>
      <w:r>
        <w:rPr>
          <w:rFonts w:hint="eastAsia" w:ascii="仿宋_GB2312" w:hAnsi="Times New Roman" w:eastAsia="仿宋_GB2312" w:cs="Times New Roman"/>
          <w:color w:val="auto"/>
          <w:kern w:val="0"/>
          <w:sz w:val="24"/>
          <w:szCs w:val="24"/>
          <w:lang w:val="en-US" w:eastAsia="zh-CN"/>
        </w:rPr>
        <w:t>和《内蒙古农业大学职业技术学院2026年公开招聘控制数工作人员计划表》</w:t>
      </w:r>
      <w:r>
        <w:rPr>
          <w:rFonts w:hint="eastAsia" w:ascii="仿宋_GB2312" w:hAnsi="Times New Roman" w:eastAsia="仿宋_GB2312" w:cs="Times New Roman"/>
          <w:color w:val="auto"/>
          <w:kern w:val="0"/>
          <w:sz w:val="24"/>
          <w:szCs w:val="24"/>
        </w:rPr>
        <w:t>明确的资格条件并符合报考岗位所需的全部条件。</w:t>
      </w:r>
    </w:p>
    <w:p w14:paraId="479FA461">
      <w:pPr>
        <w:widowControl/>
        <w:shd w:val="clear" w:color="auto" w:fill="FFFFFF"/>
        <w:spacing w:line="480" w:lineRule="exact"/>
        <w:ind w:left="1" w:firstLine="480" w:firstLineChars="200"/>
        <w:jc w:val="left"/>
        <w:rPr>
          <w:rFonts w:ascii="仿宋_GB2312" w:hAnsi="Times New Roman" w:eastAsia="仿宋_GB2312" w:cs="Times New Roman"/>
          <w:color w:val="auto"/>
          <w:kern w:val="0"/>
          <w:sz w:val="24"/>
          <w:szCs w:val="24"/>
        </w:rPr>
      </w:pPr>
      <w:r>
        <w:rPr>
          <w:rFonts w:hint="eastAsia" w:ascii="仿宋_GB2312" w:hAnsi="Times New Roman" w:eastAsia="仿宋_GB2312" w:cs="Times New Roman"/>
          <w:color w:val="auto"/>
          <w:kern w:val="0"/>
          <w:sz w:val="24"/>
          <w:szCs w:val="24"/>
        </w:rPr>
        <w:t>3.按时按要求提交个人报名信息、证书、证件、证明材料等，确保提交的内容准确、真实、全面、有效、无误。报名后不变更居民身份证（或护照）姓名、民族、证件号码、照片信息，保证报名、考试、资格审核时上述身份信息相同。</w:t>
      </w:r>
    </w:p>
    <w:p w14:paraId="540B9DD3">
      <w:pPr>
        <w:widowControl/>
        <w:shd w:val="clear" w:color="auto" w:fill="FFFFFF"/>
        <w:spacing w:line="480" w:lineRule="exact"/>
        <w:ind w:left="1" w:firstLine="480" w:firstLineChars="200"/>
        <w:jc w:val="left"/>
        <w:rPr>
          <w:rFonts w:ascii="仿宋_GB2312" w:hAnsi="Times New Roman" w:eastAsia="仿宋_GB2312" w:cs="Times New Roman"/>
          <w:kern w:val="0"/>
          <w:sz w:val="24"/>
          <w:szCs w:val="24"/>
        </w:rPr>
      </w:pPr>
      <w:r>
        <w:rPr>
          <w:rFonts w:hint="eastAsia" w:ascii="仿宋_GB2312" w:hAnsi="Times New Roman" w:eastAsia="仿宋_GB2312" w:cs="Times New Roman"/>
          <w:kern w:val="0"/>
          <w:sz w:val="24"/>
          <w:szCs w:val="24"/>
        </w:rPr>
        <w:t>4.自觉遵守考试纪律，服从考试安排，尊重考试工作人员，确保不发生违纪违规行为。</w:t>
      </w:r>
    </w:p>
    <w:p w14:paraId="495CE9E4">
      <w:pPr>
        <w:widowControl/>
        <w:shd w:val="clear" w:color="auto" w:fill="FFFFFF"/>
        <w:spacing w:line="480" w:lineRule="exact"/>
        <w:ind w:left="1" w:firstLine="480" w:firstLineChars="200"/>
        <w:jc w:val="left"/>
        <w:rPr>
          <w:rFonts w:ascii="仿宋_GB2312" w:hAnsi="Times New Roman" w:eastAsia="仿宋_GB2312" w:cs="Times New Roman"/>
          <w:kern w:val="0"/>
          <w:sz w:val="24"/>
          <w:szCs w:val="24"/>
        </w:rPr>
      </w:pPr>
      <w:r>
        <w:rPr>
          <w:rFonts w:hint="eastAsia" w:ascii="仿宋_GB2312" w:hAnsi="Times New Roman" w:eastAsia="仿宋_GB2312" w:cs="Times New Roman"/>
          <w:kern w:val="0"/>
          <w:sz w:val="24"/>
          <w:szCs w:val="24"/>
        </w:rPr>
        <w:t>5.诚实守信，严格自律，认真履行报考人员的义务。考后不散布、不传播考试试题，不在网上发布不负责任的言论。诚信履约，珍惜机会，认真对待每一个招聘考试环节，认真践行每一项招聘考试要求。不随意放弃笔试、面试、体检、考察、聘用资格，影响其他考生权益和我校正常补员需求。</w:t>
      </w:r>
    </w:p>
    <w:p w14:paraId="3CED5C06">
      <w:pPr>
        <w:widowControl/>
        <w:shd w:val="clear" w:color="auto" w:fill="FFFFFF"/>
        <w:spacing w:line="480" w:lineRule="exact"/>
        <w:ind w:left="1" w:firstLine="480" w:firstLineChars="200"/>
        <w:jc w:val="left"/>
        <w:rPr>
          <w:rFonts w:ascii="仿宋_GB2312" w:hAnsi="Times New Roman" w:eastAsia="仿宋_GB2312" w:cs="Times New Roman"/>
          <w:kern w:val="0"/>
          <w:sz w:val="24"/>
          <w:szCs w:val="24"/>
        </w:rPr>
      </w:pPr>
      <w:r>
        <w:rPr>
          <w:rFonts w:hint="eastAsia" w:ascii="仿宋_GB2312" w:hAnsi="Times New Roman" w:eastAsia="仿宋_GB2312" w:cs="Times New Roman"/>
          <w:kern w:val="0"/>
          <w:sz w:val="24"/>
          <w:szCs w:val="24"/>
        </w:rPr>
        <w:t>6.对因个人报名填写信息和本人真实情况不一致造成资格审查不合格，提供有关信息证件不真实，所学专业和应聘岗位专业要求不相符，未按要求补充修改信息的，不属于《</w:t>
      </w:r>
      <w:r>
        <w:rPr>
          <w:rFonts w:hint="eastAsia" w:ascii="仿宋_GB2312" w:hAnsi="Times New Roman" w:eastAsia="仿宋_GB2312" w:cs="Times New Roman"/>
          <w:color w:val="auto"/>
          <w:kern w:val="0"/>
          <w:sz w:val="24"/>
          <w:szCs w:val="24"/>
        </w:rPr>
        <w:t>公告</w:t>
      </w:r>
      <w:r>
        <w:rPr>
          <w:rFonts w:hint="eastAsia" w:ascii="仿宋_GB2312" w:hAnsi="Times New Roman" w:eastAsia="仿宋_GB2312" w:cs="Times New Roman"/>
          <w:kern w:val="0"/>
          <w:sz w:val="24"/>
          <w:szCs w:val="24"/>
        </w:rPr>
        <w:t>招聘范围或违反有关纪律规定等造成的后果，本人自愿承担责任。</w:t>
      </w:r>
    </w:p>
    <w:p w14:paraId="766AA65F">
      <w:pPr>
        <w:widowControl/>
        <w:shd w:val="clear" w:color="auto" w:fill="FFFFFF"/>
        <w:spacing w:line="480" w:lineRule="exact"/>
        <w:ind w:left="1" w:firstLine="480" w:firstLineChars="200"/>
        <w:jc w:val="left"/>
        <w:rPr>
          <w:rFonts w:ascii="仿宋_GB2312" w:hAnsi="Times New Roman" w:eastAsia="仿宋_GB2312" w:cs="Times New Roman"/>
          <w:kern w:val="0"/>
          <w:sz w:val="24"/>
          <w:szCs w:val="24"/>
        </w:rPr>
      </w:pPr>
      <w:r>
        <w:rPr>
          <w:rFonts w:hint="eastAsia" w:ascii="仿宋_GB2312" w:hAnsi="Times New Roman" w:eastAsia="仿宋_GB2312" w:cs="Times New Roman"/>
          <w:kern w:val="0"/>
          <w:sz w:val="24"/>
          <w:szCs w:val="24"/>
        </w:rPr>
        <w:t>7.对违反以上承诺所造成的后果，本人自愿承担相应责任，后果自负。</w:t>
      </w:r>
    </w:p>
    <w:p w14:paraId="1AA3A175">
      <w:pPr>
        <w:widowControl/>
        <w:shd w:val="clear" w:color="auto" w:fill="FFFFFF"/>
        <w:spacing w:line="480" w:lineRule="exact"/>
        <w:ind w:left="1" w:firstLine="480" w:firstLineChars="200"/>
        <w:jc w:val="left"/>
        <w:rPr>
          <w:rFonts w:ascii="仿宋_GB2312" w:hAnsi="Times New Roman" w:eastAsia="仿宋_GB2312" w:cs="Times New Roman"/>
          <w:kern w:val="0"/>
          <w:sz w:val="24"/>
          <w:szCs w:val="24"/>
        </w:rPr>
      </w:pPr>
      <w:r>
        <w:rPr>
          <w:rFonts w:hint="eastAsia" w:ascii="仿宋_GB2312" w:hAnsi="Times New Roman" w:eastAsia="仿宋_GB2312" w:cs="Times New Roman"/>
          <w:kern w:val="0"/>
          <w:sz w:val="24"/>
          <w:szCs w:val="24"/>
        </w:rPr>
        <w:t xml:space="preserve">特别提醒：报名时提交的信息应与本人人事（学籍）档案中个人信息（出生年月、民族、学历等关键信息）相符。同时，对考生的资格审查贯穿公开招聘工作全过程，任何阶段发现考生弄虚作假的，一经查实，取消其相应资格，凡因所提交材料不真实、不准确、不完整而影响报名、面试或聘用的，责任自负。 </w:t>
      </w:r>
    </w:p>
    <w:p w14:paraId="4A519AD4">
      <w:pPr>
        <w:widowControl/>
        <w:shd w:val="clear" w:color="auto" w:fill="FFFFFF"/>
        <w:spacing w:line="480" w:lineRule="exact"/>
        <w:ind w:left="1" w:firstLine="480" w:firstLineChars="200"/>
        <w:jc w:val="left"/>
        <w:rPr>
          <w:rFonts w:ascii="仿宋_GB2312" w:hAnsi="Times New Roman" w:eastAsia="仿宋_GB2312" w:cs="Times New Roman"/>
          <w:kern w:val="0"/>
          <w:sz w:val="24"/>
          <w:szCs w:val="24"/>
        </w:rPr>
      </w:pPr>
    </w:p>
    <w:p w14:paraId="37AD90C8">
      <w:pPr>
        <w:widowControl/>
        <w:shd w:val="clear" w:color="auto" w:fill="FFFFFF"/>
        <w:spacing w:line="480" w:lineRule="exact"/>
        <w:ind w:left="1" w:firstLine="480" w:firstLineChars="200"/>
        <w:jc w:val="left"/>
        <w:rPr>
          <w:rFonts w:ascii="仿宋_GB2312" w:hAnsi="Times New Roman" w:eastAsia="仿宋_GB2312" w:cs="Times New Roman"/>
          <w:kern w:val="0"/>
          <w:sz w:val="24"/>
          <w:szCs w:val="24"/>
        </w:rPr>
      </w:pPr>
      <w:r>
        <w:rPr>
          <w:rFonts w:hint="eastAsia" w:ascii="仿宋_GB2312" w:hAnsi="Times New Roman" w:eastAsia="仿宋_GB2312" w:cs="Times New Roman"/>
          <w:kern w:val="0"/>
          <w:sz w:val="24"/>
          <w:szCs w:val="24"/>
        </w:rPr>
        <w:t>承诺人（本人签字）：                 身份证号：</w:t>
      </w:r>
    </w:p>
    <w:p w14:paraId="486FB138">
      <w:pPr>
        <w:widowControl/>
        <w:shd w:val="clear" w:color="auto" w:fill="FFFFFF"/>
        <w:spacing w:line="480" w:lineRule="exact"/>
        <w:ind w:left="1" w:firstLine="480" w:firstLineChars="200"/>
        <w:jc w:val="left"/>
        <w:rPr>
          <w:rFonts w:hint="eastAsia" w:ascii="仿宋_GB2312" w:hAnsi="Times New Roman" w:eastAsia="仿宋_GB2312" w:cs="Times New Roman"/>
          <w:kern w:val="0"/>
          <w:sz w:val="24"/>
          <w:szCs w:val="24"/>
        </w:rPr>
      </w:pPr>
    </w:p>
    <w:p w14:paraId="1D2B8DEF">
      <w:pPr>
        <w:widowControl/>
        <w:shd w:val="clear" w:color="auto" w:fill="FFFFFF"/>
        <w:spacing w:line="480" w:lineRule="exact"/>
        <w:ind w:left="1" w:firstLine="480" w:firstLineChars="200"/>
        <w:jc w:val="left"/>
        <w:rPr>
          <w:rFonts w:ascii="仿宋_GB2312" w:hAnsi="Times New Roman" w:eastAsia="仿宋_GB2312" w:cs="Times New Roman"/>
          <w:kern w:val="0"/>
          <w:sz w:val="24"/>
          <w:szCs w:val="24"/>
        </w:rPr>
      </w:pPr>
      <w:r>
        <w:rPr>
          <w:rFonts w:hint="eastAsia" w:ascii="仿宋_GB2312" w:hAnsi="Times New Roman" w:eastAsia="仿宋_GB2312" w:cs="Times New Roman"/>
          <w:kern w:val="0"/>
          <w:sz w:val="24"/>
          <w:szCs w:val="24"/>
        </w:rPr>
        <w:t>联系电话：</w:t>
      </w:r>
    </w:p>
    <w:p w14:paraId="748ED71E">
      <w:pPr>
        <w:widowControl/>
        <w:shd w:val="clear" w:color="auto" w:fill="FFFFFF"/>
        <w:spacing w:line="480" w:lineRule="exact"/>
        <w:ind w:left="1" w:firstLine="480" w:firstLineChars="200"/>
        <w:jc w:val="left"/>
        <w:rPr>
          <w:rFonts w:ascii="仿宋_GB2312" w:hAnsi="Times New Roman" w:eastAsia="仿宋_GB2312" w:cs="Times New Roman"/>
          <w:kern w:val="0"/>
          <w:sz w:val="24"/>
          <w:szCs w:val="24"/>
        </w:rPr>
      </w:pPr>
    </w:p>
    <w:p w14:paraId="4429DEC1">
      <w:pPr>
        <w:widowControl/>
        <w:shd w:val="clear" w:color="auto" w:fill="FFFFFF"/>
        <w:spacing w:line="480" w:lineRule="exact"/>
        <w:ind w:firstLine="6960" w:firstLineChars="2900"/>
        <w:jc w:val="left"/>
        <w:rPr>
          <w:rFonts w:ascii="仿宋_GB2312" w:eastAsia="仿宋_GB2312"/>
          <w:sz w:val="24"/>
          <w:szCs w:val="24"/>
        </w:rPr>
      </w:pPr>
      <w:r>
        <w:rPr>
          <w:rFonts w:hint="eastAsia" w:ascii="仿宋_GB2312" w:hAnsi="Times New Roman" w:eastAsia="仿宋_GB2312" w:cs="Times New Roman"/>
          <w:kern w:val="0"/>
          <w:sz w:val="24"/>
          <w:szCs w:val="24"/>
        </w:rPr>
        <w:t xml:space="preserve">年 </w:t>
      </w:r>
      <w:r>
        <w:rPr>
          <w:rFonts w:hint="eastAsia" w:ascii="仿宋_GB2312" w:hAnsi="Times New Roman" w:eastAsia="仿宋_GB2312" w:cs="Times New Roman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仿宋_GB2312" w:hAnsi="Times New Roman" w:eastAsia="仿宋_GB2312" w:cs="Times New Roman"/>
          <w:kern w:val="0"/>
          <w:sz w:val="24"/>
          <w:szCs w:val="24"/>
        </w:rPr>
        <w:t xml:space="preserve">  月   </w:t>
      </w:r>
      <w:r>
        <w:rPr>
          <w:rFonts w:hint="eastAsia" w:ascii="仿宋_GB2312" w:hAnsi="Times New Roman" w:eastAsia="仿宋_GB2312" w:cs="Times New Roman"/>
          <w:kern w:val="0"/>
          <w:sz w:val="24"/>
          <w:szCs w:val="24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ascii="仿宋_GB2312" w:hAnsi="Times New Roman" w:eastAsia="仿宋_GB2312" w:cs="Times New Roman"/>
          <w:kern w:val="0"/>
          <w:sz w:val="24"/>
          <w:szCs w:val="24"/>
        </w:rPr>
        <w:t>日</w:t>
      </w:r>
    </w:p>
    <w:sectPr>
      <w:pgSz w:w="11906" w:h="16838"/>
      <w:pgMar w:top="851" w:right="1134" w:bottom="397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5B7DD05-33EF-4C4F-BE66-0F1B9134D23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2562A680-34D3-489A-A293-46CAC7C075B4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D1A2547A-4544-4A66-8C3C-B5CEEDE55EA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C0AAFBEF-2A13-4F38-AA08-2C1733DCB58B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C91"/>
    <w:rsid w:val="00045D06"/>
    <w:rsid w:val="00060BE5"/>
    <w:rsid w:val="000C1254"/>
    <w:rsid w:val="00101289"/>
    <w:rsid w:val="001203C3"/>
    <w:rsid w:val="001239D7"/>
    <w:rsid w:val="0012773C"/>
    <w:rsid w:val="0013371D"/>
    <w:rsid w:val="00152578"/>
    <w:rsid w:val="00190568"/>
    <w:rsid w:val="00192571"/>
    <w:rsid w:val="001B60A0"/>
    <w:rsid w:val="001C7500"/>
    <w:rsid w:val="001E47E5"/>
    <w:rsid w:val="001F2191"/>
    <w:rsid w:val="001F21C0"/>
    <w:rsid w:val="002020EC"/>
    <w:rsid w:val="00213144"/>
    <w:rsid w:val="00236DF8"/>
    <w:rsid w:val="0024293D"/>
    <w:rsid w:val="002957CA"/>
    <w:rsid w:val="002B34D8"/>
    <w:rsid w:val="00330089"/>
    <w:rsid w:val="00377597"/>
    <w:rsid w:val="00393009"/>
    <w:rsid w:val="003A399A"/>
    <w:rsid w:val="003B4C91"/>
    <w:rsid w:val="003D70C2"/>
    <w:rsid w:val="004025BA"/>
    <w:rsid w:val="00426094"/>
    <w:rsid w:val="004A182D"/>
    <w:rsid w:val="004A4E63"/>
    <w:rsid w:val="004B20B2"/>
    <w:rsid w:val="004F1593"/>
    <w:rsid w:val="0052226D"/>
    <w:rsid w:val="00562E47"/>
    <w:rsid w:val="005741F5"/>
    <w:rsid w:val="00586556"/>
    <w:rsid w:val="005C3F54"/>
    <w:rsid w:val="00605BBB"/>
    <w:rsid w:val="00626659"/>
    <w:rsid w:val="006479B7"/>
    <w:rsid w:val="006648C1"/>
    <w:rsid w:val="006E37BB"/>
    <w:rsid w:val="006E41BE"/>
    <w:rsid w:val="00732342"/>
    <w:rsid w:val="00737217"/>
    <w:rsid w:val="00773296"/>
    <w:rsid w:val="00796B25"/>
    <w:rsid w:val="007A3A2C"/>
    <w:rsid w:val="007C3B74"/>
    <w:rsid w:val="007E5EBB"/>
    <w:rsid w:val="007F016C"/>
    <w:rsid w:val="007F2998"/>
    <w:rsid w:val="007F40FB"/>
    <w:rsid w:val="008024A9"/>
    <w:rsid w:val="00813001"/>
    <w:rsid w:val="00871827"/>
    <w:rsid w:val="008B08F2"/>
    <w:rsid w:val="008B4EA0"/>
    <w:rsid w:val="008F46D8"/>
    <w:rsid w:val="008F7475"/>
    <w:rsid w:val="00910F8B"/>
    <w:rsid w:val="00921922"/>
    <w:rsid w:val="00924984"/>
    <w:rsid w:val="00942722"/>
    <w:rsid w:val="00950D6D"/>
    <w:rsid w:val="00972C93"/>
    <w:rsid w:val="009771F3"/>
    <w:rsid w:val="00A20A9F"/>
    <w:rsid w:val="00A55C8A"/>
    <w:rsid w:val="00A75326"/>
    <w:rsid w:val="00A77E9B"/>
    <w:rsid w:val="00A82238"/>
    <w:rsid w:val="00AE1164"/>
    <w:rsid w:val="00AE33DD"/>
    <w:rsid w:val="00B73EF6"/>
    <w:rsid w:val="00B77388"/>
    <w:rsid w:val="00B77707"/>
    <w:rsid w:val="00B818BE"/>
    <w:rsid w:val="00BA15E4"/>
    <w:rsid w:val="00C26F74"/>
    <w:rsid w:val="00C838DA"/>
    <w:rsid w:val="00CA1DB4"/>
    <w:rsid w:val="00CB151F"/>
    <w:rsid w:val="00D06A3B"/>
    <w:rsid w:val="00D06A41"/>
    <w:rsid w:val="00D37373"/>
    <w:rsid w:val="00D5078A"/>
    <w:rsid w:val="00D61F8B"/>
    <w:rsid w:val="00DB6D4B"/>
    <w:rsid w:val="00DD76D1"/>
    <w:rsid w:val="00DF1E76"/>
    <w:rsid w:val="00DF63B3"/>
    <w:rsid w:val="00E12CD7"/>
    <w:rsid w:val="00E468D5"/>
    <w:rsid w:val="00E52A91"/>
    <w:rsid w:val="00E8236F"/>
    <w:rsid w:val="00E92CFF"/>
    <w:rsid w:val="00F04C1E"/>
    <w:rsid w:val="00F05A48"/>
    <w:rsid w:val="00F07D5D"/>
    <w:rsid w:val="00F20060"/>
    <w:rsid w:val="00F4092B"/>
    <w:rsid w:val="00F51A35"/>
    <w:rsid w:val="00F940C5"/>
    <w:rsid w:val="00FC4633"/>
    <w:rsid w:val="00FE7E27"/>
    <w:rsid w:val="0F264315"/>
    <w:rsid w:val="13684143"/>
    <w:rsid w:val="23890FE4"/>
    <w:rsid w:val="4E635299"/>
    <w:rsid w:val="631F0B45"/>
    <w:rsid w:val="759E7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框文本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782</Words>
  <Characters>804</Characters>
  <Lines>6</Lines>
  <Paragraphs>1</Paragraphs>
  <TotalTime>1</TotalTime>
  <ScaleCrop>false</ScaleCrop>
  <LinksUpToDate>false</LinksUpToDate>
  <CharactersWithSpaces>828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2020-06-18T09:22:00Z</dcterms:created>
  <dc:creator>Lenovo</dc:creator>
  <cp:lastModifiedBy>胡树平</cp:lastModifiedBy>
  <cp:lastPrinted>2020-06-23T07:01:00Z</cp:lastPrinted>
  <dcterms:modified xsi:type="dcterms:W3CDTF">2026-08-06T14:55:45Z</dcterms:modified>
  <cp:revision>151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eyJoZGlkIjoiODcwZGRhNzU4N2Y1Y2EyNDkxN2NjNWNiNWIyODBlMjciLCJ1c2VySWQiOiIzOTczNTQxNTUifQ==</vt:lpwstr>
  </property>
  <property fmtid="{D5CDD505-2E9C-101B-9397-08002B2CF9AE}" pid="3" name="KSOProductBuildVer">
    <vt:lpwstr>2052-12.1.0.26895</vt:lpwstr>
  </property>
  <property fmtid="{D5CDD505-2E9C-101B-9397-08002B2CF9AE}" pid="4" name="ICV">
    <vt:lpwstr>F2F775A7838D4C2C95798D15CF4C4134_13</vt:lpwstr>
  </property>
</Properties>
</file>