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23"/>
        <w:gridCol w:w="1013"/>
        <w:gridCol w:w="775"/>
        <w:gridCol w:w="2904"/>
        <w:gridCol w:w="2987"/>
        <w:gridCol w:w="880"/>
        <w:gridCol w:w="1647"/>
        <w:gridCol w:w="2087"/>
      </w:tblGrid>
      <w:tr w14:paraId="2E94B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4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"/>
            <w:r>
              <w:rPr>
                <w:rFonts w:hint="eastAsia" w:ascii="仿宋_GB2312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附件：</w:t>
            </w:r>
            <w:bookmarkStart w:id="1" w:name="_GoBack"/>
            <w:bookmarkEnd w:id="1"/>
          </w:p>
        </w:tc>
      </w:tr>
      <w:tr w14:paraId="41271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sz w:val="40"/>
                <w:szCs w:val="4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 w:themeColor="text1"/>
                <w:kern w:val="0"/>
                <w:sz w:val="40"/>
                <w:szCs w:val="4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国元保险安徽分公司2026年下半年销售序列员工社会招聘岗位信息表</w:t>
            </w:r>
          </w:p>
        </w:tc>
      </w:tr>
      <w:tr w14:paraId="1AB93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8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地市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任职要求</w:t>
            </w: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92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简历投递邮箱</w:t>
            </w:r>
          </w:p>
        </w:tc>
      </w:tr>
      <w:tr w14:paraId="336B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2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3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合肥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销售岗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F7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1.目标达成：完成个人及团队年度业务指标，定期反馈市场动态及业务进展，配合完成业务复盘与规划。</w:t>
            </w:r>
          </w:p>
          <w:p w14:paraId="2F3BA27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2.市场拓展：开拓区域内企业及个人客户资源，聚焦企业车险、财产险、责任险、工程险等核心险种，推动业务增量。</w:t>
            </w:r>
          </w:p>
          <w:p w14:paraId="72410B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3.方案定制：对接客户需求，结合行业风险特征，设计专属保险保障方案，完成报价、洽谈、投保出单全流程服务。</w:t>
            </w:r>
          </w:p>
          <w:p w14:paraId="388147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4.客户维护：跟进保单续保、变更、理赔协助等全周期服务，深化客户关系，提升客户满意度与续保率。</w:t>
            </w:r>
          </w:p>
          <w:p w14:paraId="0ECA0C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5.合规执行：严格遵守监管政策及公司合规制度，规范展业行为，流程合规。</w:t>
            </w:r>
          </w:p>
        </w:tc>
        <w:tc>
          <w:tcPr>
            <w:tcW w:w="10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A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1.年龄不超过40周岁（截至公告发布当日），本科学历。</w:t>
            </w:r>
          </w:p>
          <w:p w14:paraId="0BF9F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2.有财产险销售经验、保险从业资格证者优先，熟悉本地政企资源者优先。</w:t>
            </w:r>
          </w:p>
          <w:p w14:paraId="69544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3.具备良好的沟通表达、谈判协调能力，有责任心、抗压能力强，认可保险行业价值。</w:t>
            </w:r>
          </w:p>
          <w:p w14:paraId="6C44E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4.了解财产险基本险种及市场需求，能适应县域、基层市场走访，具备较强的客户开发与资源整合能力。</w:t>
            </w:r>
          </w:p>
          <w:p w14:paraId="56944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5.严格遵守公司合规要求，恪守职业操守，无不良从业记录。</w:t>
            </w: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王蕾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B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0551-65197961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187361520@qq.com</w:t>
            </w:r>
          </w:p>
        </w:tc>
      </w:tr>
      <w:tr w14:paraId="63371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F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宿州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销售岗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5C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864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朱洁娟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0557-3938679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D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1194273173@qq.com</w:t>
            </w:r>
          </w:p>
        </w:tc>
      </w:tr>
      <w:tr w14:paraId="154EE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阜阳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销售岗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E7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2C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BEA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王娜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0558-2521555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45585069@qq.com</w:t>
            </w:r>
          </w:p>
        </w:tc>
      </w:tr>
      <w:tr w14:paraId="49CF7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D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六安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销售岗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77E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B7E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杨伟伟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0564-3376177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279706070@qq.com</w:t>
            </w:r>
          </w:p>
        </w:tc>
      </w:tr>
      <w:tr w14:paraId="4BA48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滁州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1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销售岗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3C9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0F0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9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李玉美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0550-3518506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906018194@qq.com</w:t>
            </w:r>
          </w:p>
        </w:tc>
      </w:tr>
      <w:tr w14:paraId="1D5AA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F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铜陵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销售岗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7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02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84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秦超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F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0562-2837030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328804246@qq.com</w:t>
            </w:r>
          </w:p>
        </w:tc>
      </w:tr>
      <w:tr w14:paraId="66B46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6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黄山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0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销售岗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E6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98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张斌</w:t>
            </w: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0559-2330013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254132481@qq.com</w:t>
            </w:r>
          </w:p>
        </w:tc>
      </w:tr>
      <w:tr w14:paraId="5754C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DD39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459F7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0AD3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8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4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A56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</w:tbl>
    <w:p w14:paraId="19AA9618">
      <w:pPr>
        <w:rPr>
          <w:b/>
          <w:bCs/>
        </w:rPr>
      </w:pPr>
    </w:p>
    <w:sectPr>
      <w:pgSz w:w="16838" w:h="11906" w:orient="landscape"/>
      <w:pgMar w:top="1417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AE36D1"/>
    <w:rsid w:val="17AE36D1"/>
    <w:rsid w:val="5D50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542</Words>
  <Characters>740</Characters>
  <Lines>0</Lines>
  <Paragraphs>0</Paragraphs>
  <TotalTime>8</TotalTime>
  <ScaleCrop>false</ScaleCrop>
  <LinksUpToDate>false</LinksUpToDate>
  <CharactersWithSpaces>740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2026-08-24T01:23:00Z</dcterms:created>
  <dc:creator>余天骄</dc:creator>
  <cp:lastModifiedBy>余天骄</cp:lastModifiedBy>
  <dcterms:modified xsi:type="dcterms:W3CDTF">2026-08-24T01:32:25Z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FB4E65D3988549AEBC4B200F728E432B_11</vt:lpwstr>
  </property>
  <property fmtid="{D5CDD505-2E9C-101B-9397-08002B2CF9AE}" pid="4" name="KSOTemplateDocerSaveRecord">
    <vt:lpwstr>eyJoZGlkIjoiODAyOTAyMDE0MTA4Yzc2Njc2ZDZlNDdlNDk5ZWIxNzIiLCJ1c2VySWQiOiIxODg5NTg2NTY4In0=</vt:lpwstr>
  </property>
</Properties>
</file>