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7C8960">
      <w:pPr>
        <w:jc w:val="center"/>
        <w:rPr>
          <w:rFonts w:hint="eastAsia" w:ascii="仿宋" w:hAnsi="仿宋" w:eastAsia="仿宋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  <w:t>福建省福规投资发展有限公司2026年下半年招聘计划表</w:t>
      </w:r>
    </w:p>
    <w:tbl>
      <w:tblPr>
        <w:tblStyle w:val="5"/>
        <w:tblW w:w="1359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7"/>
        <w:gridCol w:w="1260"/>
        <w:gridCol w:w="869"/>
        <w:gridCol w:w="840"/>
        <w:gridCol w:w="720"/>
        <w:gridCol w:w="795"/>
        <w:gridCol w:w="900"/>
        <w:gridCol w:w="1005"/>
        <w:gridCol w:w="1110"/>
        <w:gridCol w:w="1421"/>
        <w:gridCol w:w="2953"/>
        <w:gridCol w:w="1228"/>
      </w:tblGrid>
      <w:tr w14:paraId="34572E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A38AC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E1408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用人公司</w:t>
            </w: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C826B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所属部门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19613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需求岗位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ED443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人数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DCEE3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学历要求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5D8C5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专业要求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30698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职称、职业资格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B6494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所需经验、工作年限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275FB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是否接收应届毕业生</w:t>
            </w:r>
          </w:p>
          <w:p w14:paraId="002C04A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（是/否/不限）</w:t>
            </w:r>
          </w:p>
        </w:tc>
        <w:tc>
          <w:tcPr>
            <w:tcW w:w="2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4710F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其他要求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F59A4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等线" w:eastAsia="宋体" w:cs="等线"/>
                <w:b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等线" w:eastAsia="宋体" w:cs="等线"/>
                <w:b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4564B3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7" w:hRule="atLeast"/>
          <w:jc w:val="center"/>
        </w:trPr>
        <w:tc>
          <w:tcPr>
            <w:tcW w:w="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FA35D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8950BC">
            <w:pPr>
              <w:keepNext w:val="0"/>
              <w:keepLines w:val="0"/>
              <w:widowControl/>
              <w:suppressLineNumbers w:val="0"/>
              <w:tabs>
                <w:tab w:val="left" w:pos="263"/>
              </w:tabs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福建省福规投资发展有限公司</w:t>
            </w: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934B6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财务风控部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1B24C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财务风险评估岗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6E89E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A350A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本科及以上学历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9BA5D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财务、会计、大数据专业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03C6E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D4948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应届毕业生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E686D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A24941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能熟练运用AI工具及办公软件。</w:t>
            </w:r>
          </w:p>
          <w:p w14:paraId="2B7AED49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有大数据处理相关经验者优先。</w:t>
            </w:r>
          </w:p>
          <w:p w14:paraId="75E92521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应届毕业生。</w:t>
            </w:r>
          </w:p>
          <w:p w14:paraId="1970E0D4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党员优先。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15EA55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等线" w:eastAsia="宋体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薪酬面议，工作地点福州</w:t>
            </w:r>
          </w:p>
        </w:tc>
      </w:tr>
    </w:tbl>
    <w:p w14:paraId="7677E9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_GB2312" w:hAnsi="黑体" w:eastAsia="仿宋_GB2312" w:cs="楷体_GB2312"/>
          <w:b w:val="0"/>
          <w:bCs w:val="0"/>
          <w:sz w:val="32"/>
          <w:szCs w:val="32"/>
          <w:lang w:val="en-US" w:eastAsia="zh-CN"/>
        </w:rPr>
      </w:pPr>
      <w:bookmarkStart w:id="0" w:name="_GoBack"/>
      <w:bookmarkEnd w:id="0"/>
    </w:p>
    <w:sectPr>
      <w:footerReference r:id="rId3" w:type="default"/>
      <w:pgSz w:w="16838" w:h="11906" w:orient="landscape"/>
      <w:pgMar w:top="1701" w:right="1361" w:bottom="1701" w:left="136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850B26">
    <w:pPr>
      <w:pStyle w:val="2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7013C9F"/>
    <w:multiLevelType w:val="singleLevel"/>
    <w:tmpl w:val="77013C9F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C84254"/>
    <w:rsid w:val="03586CC7"/>
    <w:rsid w:val="1C646924"/>
    <w:rsid w:val="1D744CFA"/>
    <w:rsid w:val="232B55A2"/>
    <w:rsid w:val="313030AF"/>
    <w:rsid w:val="42DD7D67"/>
    <w:rsid w:val="442773C7"/>
    <w:rsid w:val="6811645F"/>
    <w:rsid w:val="69C84254"/>
    <w:rsid w:val="70A05B0F"/>
    <w:rsid w:val="7F6D0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177</Words>
  <Characters>181</Characters>
  <Lines>0</Lines>
  <Paragraphs>0</Paragraphs>
  <TotalTime>2</TotalTime>
  <ScaleCrop>false</ScaleCrop>
  <LinksUpToDate>false</LinksUpToDate>
  <CharactersWithSpaces>181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2025-03-24T06:15:00Z</dcterms:created>
  <dc:creator>ChenLingJun</dc:creator>
  <cp:lastModifiedBy>NaNa</cp:lastModifiedBy>
  <cp:lastPrinted>2026-04-29T08:58:00Z</cp:lastPrinted>
  <dcterms:modified xsi:type="dcterms:W3CDTF">2026-09-02T03:55:57Z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377CFC2BD2504201838F7B8AF5D96194_13</vt:lpwstr>
  </property>
  <property fmtid="{D5CDD505-2E9C-101B-9397-08002B2CF9AE}" pid="4" name="KSOTemplateDocerSaveRecord">
    <vt:lpwstr>eyJoZGlkIjoiYTcxM2RkZmIzNzA3OWE3ZWJkMmJkNGI2ODlhZDhiMTUiLCJ1c2VySWQiOiIyNjcyNDY3NzgifQ==</vt:lpwstr>
  </property>
</Properties>
</file>