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E13B7A">
      <w:pPr>
        <w:widowControl/>
        <w:shd w:val="clear" w:color="auto" w:fill="FFFFFF"/>
        <w:spacing w:line="560" w:lineRule="exact"/>
        <w:jc w:val="center"/>
        <w:rPr>
          <w:rFonts w:hint="eastAsia" w:ascii="方正小标宋简体" w:hAnsi="宋体" w:eastAsia="方正小标宋简体" w:cs="宋体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kern w:val="0"/>
          <w:sz w:val="44"/>
          <w:szCs w:val="44"/>
        </w:rPr>
        <w:t>青岛西海岸公用事业集团及下属公司</w:t>
      </w:r>
    </w:p>
    <w:p w14:paraId="453C0C8A">
      <w:pPr>
        <w:widowControl/>
        <w:shd w:val="clear" w:color="auto" w:fill="FFFFFF"/>
        <w:spacing w:line="560" w:lineRule="exact"/>
        <w:jc w:val="center"/>
        <w:rPr>
          <w:rFonts w:hint="eastAsia" w:ascii="方正小标宋简体" w:hAnsi="宋体" w:eastAsia="方正小标宋简体" w:cs="宋体"/>
          <w:kern w:val="0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 w:cs="宋体"/>
          <w:kern w:val="0"/>
          <w:sz w:val="44"/>
          <w:szCs w:val="44"/>
          <w:lang w:val="en-US" w:eastAsia="zh-CN"/>
        </w:rPr>
        <w:t>劳务派遣</w:t>
      </w:r>
      <w:r>
        <w:rPr>
          <w:rFonts w:hint="eastAsia" w:ascii="方正小标宋简体" w:hAnsi="宋体" w:eastAsia="方正小标宋简体" w:cs="宋体"/>
          <w:kern w:val="0"/>
          <w:sz w:val="44"/>
          <w:szCs w:val="44"/>
        </w:rPr>
        <w:t>招</w:t>
      </w:r>
      <w:r>
        <w:rPr>
          <w:rFonts w:hint="eastAsia" w:ascii="方正小标宋简体" w:hAnsi="宋体" w:eastAsia="方正小标宋简体" w:cs="宋体"/>
          <w:kern w:val="0"/>
          <w:sz w:val="44"/>
          <w:szCs w:val="44"/>
          <w:lang w:val="en-US" w:eastAsia="zh-CN"/>
        </w:rPr>
        <w:t>录公告</w:t>
      </w:r>
    </w:p>
    <w:p w14:paraId="284AA0A2">
      <w:pPr>
        <w:widowControl/>
        <w:shd w:val="clear" w:color="auto" w:fill="FFFFFF"/>
        <w:spacing w:line="560" w:lineRule="exact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</w:p>
    <w:p w14:paraId="322316E3">
      <w:pPr>
        <w:widowControl/>
        <w:shd w:val="clear" w:color="auto" w:fill="FFFFFF"/>
        <w:spacing w:line="560" w:lineRule="exact"/>
        <w:ind w:firstLine="640" w:firstLineChars="200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青岛西海岸公用事业集团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及下属公司，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因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业务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需要，现面向社会公开招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录劳务派遣制工作人员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，相关事宜公告如下。</w:t>
      </w:r>
    </w:p>
    <w:p w14:paraId="6F57756D">
      <w:pPr>
        <w:widowControl/>
        <w:shd w:val="clear" w:color="auto" w:fill="FFFFFF"/>
        <w:spacing w:line="560" w:lineRule="exact"/>
        <w:ind w:firstLine="640" w:firstLineChars="200"/>
        <w:rPr>
          <w:rFonts w:hint="eastAsia" w:ascii="黑体" w:hAnsi="宋体" w:eastAsia="黑体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一、</w:t>
      </w:r>
      <w:r>
        <w:rPr>
          <w:rFonts w:hint="eastAsia" w:ascii="黑体" w:hAnsi="宋体" w:eastAsia="黑体" w:cs="宋体"/>
          <w:kern w:val="0"/>
          <w:sz w:val="32"/>
          <w:szCs w:val="32"/>
          <w:lang w:val="en-US" w:eastAsia="zh-CN"/>
        </w:rPr>
        <w:t>岗位</w:t>
      </w:r>
      <w:r>
        <w:rPr>
          <w:rFonts w:hint="eastAsia" w:ascii="黑体" w:hAnsi="宋体" w:eastAsia="黑体" w:cs="宋体"/>
          <w:kern w:val="0"/>
          <w:sz w:val="32"/>
          <w:szCs w:val="32"/>
        </w:rPr>
        <w:t>及条件</w:t>
      </w:r>
    </w:p>
    <w:p w14:paraId="1AC21C27">
      <w:pPr>
        <w:widowControl/>
        <w:shd w:val="clear" w:color="auto" w:fill="FFFFFF"/>
        <w:spacing w:line="560" w:lineRule="exact"/>
        <w:ind w:firstLine="640" w:firstLineChars="200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详见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附件1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。</w:t>
      </w:r>
    </w:p>
    <w:p w14:paraId="0F236136">
      <w:pPr>
        <w:spacing w:line="560" w:lineRule="exact"/>
        <w:ind w:firstLine="640"/>
        <w:rPr>
          <w:rFonts w:hint="default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二、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报名方式</w:t>
      </w:r>
    </w:p>
    <w:p w14:paraId="4450CB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1.劳务派遣制工作人员通过劳务公司报名参加</w:t>
      </w:r>
      <w:r>
        <w:rPr>
          <w:rFonts w:hint="eastAsia" w:ascii="仿宋_GB2312" w:eastAsia="仿宋_GB2312"/>
          <w:sz w:val="32"/>
          <w:szCs w:val="32"/>
        </w:rPr>
        <w:t>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见附件2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526AB618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2.</w:t>
      </w:r>
      <w:r>
        <w:rPr>
          <w:rFonts w:hint="eastAsia" w:ascii="仿宋_GB2312" w:eastAsia="仿宋_GB2312"/>
          <w:sz w:val="32"/>
          <w:szCs w:val="32"/>
        </w:rPr>
        <w:t>报名资料：</w:t>
      </w:r>
    </w:p>
    <w:p w14:paraId="74284E4F">
      <w:pPr>
        <w:spacing w:line="560" w:lineRule="exact"/>
        <w:ind w:firstLine="640"/>
        <w:rPr>
          <w:rFonts w:ascii="仿宋_GB2312" w:eastAsia="黑体"/>
          <w:color w:val="FF0000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（1）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填写《人员信息登记表》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23F4BCB9">
      <w:pPr>
        <w:spacing w:line="560" w:lineRule="exact"/>
        <w:ind w:firstLine="64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2）有证书要求的岗位提交证书复印件。</w:t>
      </w:r>
    </w:p>
    <w:p w14:paraId="61FA8A0C">
      <w:pPr>
        <w:pStyle w:val="6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  <w:lang w:val="en-US" w:eastAsia="zh-CN"/>
        </w:rPr>
        <w:t>三</w:t>
      </w:r>
      <w:r>
        <w:rPr>
          <w:rFonts w:hint="eastAsia" w:ascii="黑体" w:eastAsia="黑体"/>
          <w:sz w:val="32"/>
          <w:szCs w:val="32"/>
        </w:rPr>
        <w:t>、有关说明</w:t>
      </w:r>
    </w:p>
    <w:p w14:paraId="70E541FE">
      <w:pPr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1.</w:t>
      </w:r>
      <w:r>
        <w:rPr>
          <w:rFonts w:hint="eastAsia" w:ascii="仿宋_GB2312" w:hAnsi="仿宋" w:eastAsia="仿宋_GB2312"/>
          <w:sz w:val="32"/>
          <w:szCs w:val="32"/>
        </w:rPr>
        <w:t>招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录</w:t>
      </w:r>
      <w:r>
        <w:rPr>
          <w:rFonts w:hint="eastAsia" w:ascii="仿宋_GB2312" w:hAnsi="仿宋" w:eastAsia="仿宋_GB2312"/>
          <w:sz w:val="32"/>
          <w:szCs w:val="32"/>
        </w:rPr>
        <w:t>过程中若有违规作弊行为，取消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招录</w:t>
      </w:r>
      <w:r>
        <w:rPr>
          <w:rFonts w:hint="eastAsia" w:ascii="仿宋_GB2312" w:hAnsi="仿宋" w:eastAsia="仿宋_GB2312"/>
          <w:sz w:val="32"/>
          <w:szCs w:val="32"/>
        </w:rPr>
        <w:t>资格；招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录</w:t>
      </w:r>
      <w:r>
        <w:rPr>
          <w:rFonts w:hint="eastAsia" w:ascii="仿宋_GB2312" w:hAnsi="仿宋" w:eastAsia="仿宋_GB2312"/>
          <w:sz w:val="32"/>
          <w:szCs w:val="32"/>
        </w:rPr>
        <w:t>后发现隐瞒病史的、不能胜任岗位工作的、查实提供虚假证件、虚假工作经历的，取消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招录</w:t>
      </w:r>
      <w:r>
        <w:rPr>
          <w:rFonts w:hint="eastAsia" w:ascii="仿宋_GB2312" w:hAnsi="仿宋" w:eastAsia="仿宋_GB2312"/>
          <w:sz w:val="32"/>
          <w:szCs w:val="32"/>
        </w:rPr>
        <w:t>资格。</w:t>
      </w:r>
    </w:p>
    <w:p w14:paraId="148927E8">
      <w:pPr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" w:eastAsia="仿宋_GB2312"/>
          <w:sz w:val="32"/>
          <w:szCs w:val="32"/>
        </w:rPr>
        <w:t>.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所有环节不收取任何费用，均</w:t>
      </w:r>
      <w:r>
        <w:rPr>
          <w:rFonts w:hint="eastAsia" w:ascii="仿宋_GB2312" w:hAnsi="仿宋" w:eastAsia="仿宋_GB2312"/>
          <w:sz w:val="32"/>
          <w:szCs w:val="32"/>
        </w:rPr>
        <w:t>不指定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学习教材</w:t>
      </w:r>
      <w:r>
        <w:rPr>
          <w:rFonts w:hint="eastAsia" w:ascii="仿宋_GB2312" w:hAnsi="仿宋" w:eastAsia="仿宋_GB2312"/>
          <w:sz w:val="32"/>
          <w:szCs w:val="32"/>
        </w:rPr>
        <w:t>，不举办也不授权或委托任何机构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和个人</w:t>
      </w:r>
      <w:r>
        <w:rPr>
          <w:rFonts w:hint="eastAsia" w:ascii="仿宋_GB2312" w:hAnsi="仿宋" w:eastAsia="仿宋_GB2312"/>
          <w:sz w:val="32"/>
          <w:szCs w:val="32"/>
        </w:rPr>
        <w:t>举办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面试前辅导</w:t>
      </w:r>
      <w:r>
        <w:rPr>
          <w:rFonts w:hint="eastAsia" w:ascii="仿宋_GB2312" w:hAnsi="仿宋" w:eastAsia="仿宋_GB2312"/>
          <w:sz w:val="32"/>
          <w:szCs w:val="32"/>
        </w:rPr>
        <w:t>。</w:t>
      </w:r>
    </w:p>
    <w:p w14:paraId="2CDAE4ED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eastAsia="仿宋_GB2312"/>
          <w:lang w:val="en-US" w:eastAsia="zh-CN"/>
        </w:rPr>
      </w:pPr>
      <w:bookmarkStart w:id="0" w:name="_Toc46049566"/>
      <w:bookmarkStart w:id="1" w:name="_Toc536583226"/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3.报名时间为首次面试的报名截止时间，若未招满，后续面试请联系劳务派遣公司，不再发布公告。</w:t>
      </w:r>
    </w:p>
    <w:p w14:paraId="72726A5E">
      <w:pPr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附件：</w:t>
      </w:r>
      <w:bookmarkEnd w:id="0"/>
      <w:bookmarkEnd w:id="1"/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1.岗位明细表</w:t>
      </w:r>
    </w:p>
    <w:p w14:paraId="318B509F">
      <w:pPr>
        <w:spacing w:line="560" w:lineRule="exact"/>
        <w:ind w:firstLine="1600" w:firstLineChars="500"/>
        <w:rPr>
          <w:rFonts w:hint="eastAsia" w:ascii="仿宋_GB2312" w:hAnsi="仿宋" w:eastAsia="仿宋_GB2312"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2098" w:right="1474" w:bottom="1985" w:left="1588" w:header="851" w:footer="1446" w:gutter="0"/>
          <w:cols w:space="720" w:num="1"/>
          <w:docGrid w:type="lines" w:linePitch="312" w:charSpace="0"/>
        </w:sect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2.劳务派遣公司联系名单</w:t>
      </w:r>
    </w:p>
    <w:p w14:paraId="3962BF71">
      <w:pPr>
        <w:rPr>
          <w:rFonts w:hint="default" w:eastAsia="宋体"/>
          <w:kern w:val="44"/>
          <w:sz w:val="24"/>
          <w:szCs w:val="44"/>
          <w:lang w:val="en-US" w:eastAsia="zh-CN"/>
        </w:rPr>
      </w:pPr>
      <w:r>
        <w:rPr>
          <w:rFonts w:hint="eastAsia" w:ascii="黑体" w:hAnsi="黑体" w:eastAsia="黑体" w:cs="黑体"/>
          <w:kern w:val="44"/>
          <w:sz w:val="32"/>
          <w:szCs w:val="32"/>
          <w:lang w:val="en-US" w:eastAsia="zh-CN"/>
        </w:rPr>
        <w:t>附件1</w:t>
      </w:r>
    </w:p>
    <w:p w14:paraId="1DFD4195">
      <w:pPr>
        <w:jc w:val="center"/>
        <w:rPr>
          <w:rFonts w:hint="eastAsia" w:ascii="方正小标宋简体" w:hAnsi="方正小标宋简体" w:eastAsia="方正小标宋简体" w:cs="方正小标宋简体"/>
          <w:kern w:val="44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岗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位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明细表</w:t>
      </w:r>
    </w:p>
    <w:tbl>
      <w:tblPr>
        <w:tblStyle w:val="7"/>
        <w:tblW w:w="15842" w:type="dxa"/>
        <w:tblInd w:w="-122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5"/>
        <w:gridCol w:w="773"/>
        <w:gridCol w:w="710"/>
        <w:gridCol w:w="736"/>
        <w:gridCol w:w="660"/>
        <w:gridCol w:w="5351"/>
        <w:gridCol w:w="2790"/>
        <w:gridCol w:w="1200"/>
        <w:gridCol w:w="1305"/>
        <w:gridCol w:w="1125"/>
        <w:gridCol w:w="637"/>
      </w:tblGrid>
      <w:tr w14:paraId="5A6B5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2E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7F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招录单位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E1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招录部门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85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招录岗位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AE4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招录数量</w:t>
            </w:r>
          </w:p>
        </w:tc>
        <w:tc>
          <w:tcPr>
            <w:tcW w:w="5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AD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8B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岗位要求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7BC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应发薪资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88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工作地点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C02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报名时间截止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8ABC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62C52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B1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AF16D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环境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公司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7C881F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固废资源化利用中心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14F1C8D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操作工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转运中心）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39F221E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5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E1E6A12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负责转运、卸料车间等的卫生清洁工作。</w:t>
            </w:r>
          </w:p>
          <w:p w14:paraId="1A3B680A"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负责智能垃圾箱、果皮箱、垃圾桶清理和巡查工作。</w:t>
            </w:r>
          </w:p>
          <w:p w14:paraId="1D6DE110">
            <w:pPr>
              <w:widowControl/>
              <w:jc w:val="left"/>
              <w:rPr>
                <w:rFonts w:hint="eastAsia" w:ascii="黑体" w:hAnsi="黑体" w:eastAsia="黑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</w:rPr>
              <w:t>负责垃圾清运车辆现场指挥，配合中控室信号有序控制进出站车辆秩序工作。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0E6136E">
            <w:pPr>
              <w:widowControl/>
              <w:jc w:val="left"/>
              <w:rPr>
                <w:rFonts w:hint="eastAsia" w:ascii="黑体" w:hAnsi="黑体" w:eastAsia="黑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1.学历：初中及以上。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2.专业：不限。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3.性别：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不限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。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4.工作经验与技能：不限。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5.招录年龄：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男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58周岁及以下。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72C4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面议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6D47C543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天宝山路6号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ECC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2026年9月27日17:00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0F0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10F1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17C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9D4E82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环境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公司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73ADF5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固废资源化利用中心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AD91D83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驾驶员（生产）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0F258B9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5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706DA45">
            <w:pPr>
              <w:widowControl/>
              <w:jc w:val="left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1.负责日常出车，做好出车前、后车辆安全检查，文明驾驶机动车辆；</w:t>
            </w:r>
          </w:p>
          <w:p w14:paraId="187CBFB1">
            <w:pPr>
              <w:widowControl/>
              <w:jc w:val="left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2.负责严格遵守道路交通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安全法律法规及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公司各项安全规章制度；</w:t>
            </w:r>
          </w:p>
          <w:p w14:paraId="54070326">
            <w:pPr>
              <w:widowControl/>
              <w:jc w:val="left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3.负责按要求做好出车记录、维修保养记录和加油记录登记；</w:t>
            </w:r>
          </w:p>
          <w:p w14:paraId="0D90FFBF">
            <w:pPr>
              <w:widowControl/>
              <w:jc w:val="left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4.负责保持车辆内外卫生干净整洁，做好车辆日常保养维护工作，发现所驾车辆有安全隐患需维修时立即上报；</w:t>
            </w:r>
          </w:p>
          <w:p w14:paraId="3D6141C9">
            <w:pPr>
              <w:widowControl/>
              <w:jc w:val="left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5.负责积极配合公司的安全检查和车辆维修保养的指导及落实工作；</w:t>
            </w:r>
          </w:p>
          <w:p w14:paraId="7E0784A3">
            <w:pPr>
              <w:widowControl/>
              <w:jc w:val="left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6.负责积极参加公司各类安全教育培训活动，不断增强安全意识。</w:t>
            </w:r>
          </w:p>
          <w:p w14:paraId="24FF2D91">
            <w:pPr>
              <w:widowControl/>
              <w:jc w:val="left"/>
              <w:rPr>
                <w:rFonts w:hint="eastAsia" w:ascii="黑体" w:hAnsi="黑体" w:eastAsia="黑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7.完成上级领导交办的其它各项临时性工作。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B473555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1.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学历：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初中及以上学历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。</w:t>
            </w:r>
          </w:p>
          <w:p w14:paraId="051A21CB"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2.专业：不限。</w:t>
            </w:r>
          </w:p>
          <w:p w14:paraId="2632E27E"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3.性别：不限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eastAsia="zh-CN"/>
              </w:rPr>
              <w:t>。</w:t>
            </w:r>
          </w:p>
          <w:p w14:paraId="0B00CF98"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4.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工作经验与技能：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两年及以上驾驶经验，B2及以上驾驶证。</w:t>
            </w:r>
          </w:p>
          <w:p w14:paraId="36272AC2">
            <w:pPr>
              <w:widowControl/>
              <w:jc w:val="left"/>
              <w:rPr>
                <w:rFonts w:hint="eastAsia" w:ascii="黑体" w:hAnsi="黑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5.招录年龄：男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53周岁以下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eastAsia="zh-CN"/>
              </w:rPr>
              <w:t>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726D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面议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8461194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天宝山路6号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2B0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2026年9月27日17:00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52F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转运车</w:t>
            </w:r>
          </w:p>
        </w:tc>
      </w:tr>
      <w:tr w14:paraId="2C4DA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5B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CCDC1C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环境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公司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1B8C8E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清运一中心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E063C0F"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驾驶员（生产）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0F38CE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535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B7680E9">
            <w:pPr>
              <w:widowControl/>
              <w:jc w:val="left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1.负责日常出车，做好出车前、后车辆安全检查，文明驾驶机动车辆；</w:t>
            </w:r>
          </w:p>
          <w:p w14:paraId="69AAE793">
            <w:pPr>
              <w:widowControl/>
              <w:jc w:val="left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2.负责严格遵守道路交通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安全法律法规及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公司各项安全规章制度；</w:t>
            </w:r>
          </w:p>
          <w:p w14:paraId="6E3C8BE1">
            <w:pPr>
              <w:widowControl/>
              <w:jc w:val="left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3.负责按要求做好出车记录、维修保养记录和加油记录登记；</w:t>
            </w:r>
          </w:p>
          <w:p w14:paraId="5AA1EE88">
            <w:pPr>
              <w:widowControl/>
              <w:jc w:val="left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4.负责保持车辆内外卫生干净整洁，做好车辆日常保养维护工作，发现所驾车辆有安全隐患需维修时立即上报；</w:t>
            </w:r>
          </w:p>
          <w:p w14:paraId="3A8D055A">
            <w:pPr>
              <w:widowControl/>
              <w:jc w:val="left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5.负责积极配合公司的安全检查和车辆维修保养的指导及落实工作；</w:t>
            </w:r>
          </w:p>
          <w:p w14:paraId="00ED024B">
            <w:pPr>
              <w:widowControl/>
              <w:jc w:val="left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6.负责积极参加公司各类安全教育培训活动，不断增强安全意识。</w:t>
            </w:r>
          </w:p>
          <w:p w14:paraId="6901783F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</w:rPr>
              <w:t>7.完成上级领导交办的其它各项临时性工作。</w:t>
            </w:r>
          </w:p>
        </w:tc>
        <w:tc>
          <w:tcPr>
            <w:tcW w:w="27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56DD8C6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1.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学历：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初中及以上学历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。</w:t>
            </w:r>
          </w:p>
          <w:p w14:paraId="16C831C9"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2.专业：不限。</w:t>
            </w:r>
          </w:p>
          <w:p w14:paraId="75F8A63D"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3.性别：不限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eastAsia="zh-CN"/>
              </w:rPr>
              <w:t>。</w:t>
            </w:r>
          </w:p>
          <w:p w14:paraId="07176E87"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4.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工作经验与技能：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两年及以上驾驶经验，B2及以上驾驶证。</w:t>
            </w:r>
          </w:p>
          <w:p w14:paraId="36A13BDF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5.招录年龄：男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</w:rPr>
              <w:t>53周岁以下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eastAsia="zh-CN"/>
              </w:rPr>
              <w:t>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91B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面议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074360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辛安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07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2026年9月27日17:00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E9A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压缩车</w:t>
            </w:r>
          </w:p>
        </w:tc>
      </w:tr>
      <w:tr w14:paraId="2229B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E0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4E8A878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环境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公司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7C91775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清运一中心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5B2517E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驾驶员（生产）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246515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535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F28E14">
            <w:pPr>
              <w:jc w:val="left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27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8D4B1AA">
            <w:pPr>
              <w:jc w:val="left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429A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面议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BD9F919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黄岛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47B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2026年9月27日17:00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0B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压缩车</w:t>
            </w:r>
          </w:p>
        </w:tc>
      </w:tr>
      <w:tr w14:paraId="327CB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5F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FE6B7F3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环境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公司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6CB4D5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清运一中心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311AF59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驾驶员（生产）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A33D3F2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535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D203DE">
            <w:pPr>
              <w:jc w:val="left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27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BD49065">
            <w:pPr>
              <w:jc w:val="left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A408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面议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8E2B59E">
            <w:pPr>
              <w:widowControl/>
              <w:tabs>
                <w:tab w:val="left" w:pos="407"/>
              </w:tabs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积米崖、长江路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FA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2026年9月27日17:00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76A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压缩车</w:t>
            </w:r>
          </w:p>
        </w:tc>
      </w:tr>
      <w:tr w14:paraId="460E2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023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  <w:bookmarkStart w:id="2" w:name="_GoBack"/>
            <w:bookmarkEnd w:id="2"/>
          </w:p>
        </w:tc>
        <w:tc>
          <w:tcPr>
            <w:tcW w:w="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6798C66">
            <w:pPr>
              <w:widowControl/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环境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公司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03408A">
            <w:pPr>
              <w:widowControl/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清运一中心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B757A17">
            <w:pPr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驾驶员（生产）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B5A8C4">
            <w:pPr>
              <w:widowControl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535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74A5086">
            <w:pPr>
              <w:jc w:val="left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27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447C88D">
            <w:pPr>
              <w:jc w:val="left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5087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面议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5B5C0C">
            <w:pPr>
              <w:widowControl/>
              <w:tabs>
                <w:tab w:val="left" w:pos="407"/>
              </w:tabs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val="en-US" w:eastAsia="zh-CN"/>
              </w:rPr>
              <w:t>积米崖、长江路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43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2026年9月27日17:00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613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餐厨车</w:t>
            </w:r>
          </w:p>
        </w:tc>
      </w:tr>
    </w:tbl>
    <w:p w14:paraId="28FF95BE">
      <w:pPr>
        <w:rPr>
          <w:rFonts w:hint="eastAsia"/>
          <w:kern w:val="44"/>
          <w:sz w:val="24"/>
          <w:szCs w:val="44"/>
        </w:rPr>
      </w:pPr>
    </w:p>
    <w:p w14:paraId="357B5EC6">
      <w:pPr>
        <w:pStyle w:val="12"/>
        <w:rPr>
          <w:rFonts w:hint="eastAsia"/>
          <w:kern w:val="44"/>
          <w:sz w:val="24"/>
          <w:szCs w:val="44"/>
        </w:rPr>
        <w:sectPr>
          <w:pgSz w:w="16838" w:h="11906" w:orient="landscape"/>
          <w:pgMar w:top="1588" w:right="2098" w:bottom="1474" w:left="1985" w:header="851" w:footer="1446" w:gutter="0"/>
          <w:cols w:space="720" w:num="1"/>
          <w:docGrid w:type="lines" w:linePitch="312" w:charSpace="0"/>
        </w:sectPr>
      </w:pPr>
    </w:p>
    <w:p w14:paraId="26F53B7A">
      <w:pPr>
        <w:pStyle w:val="12"/>
        <w:rPr>
          <w:rFonts w:hint="eastAsia" w:ascii="黑体" w:hAnsi="黑体" w:eastAsia="黑体" w:cs="黑体"/>
          <w:kern w:val="44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44"/>
          <w:sz w:val="32"/>
          <w:szCs w:val="32"/>
          <w:lang w:val="en-US" w:eastAsia="zh-CN"/>
        </w:rPr>
        <w:t>附件2</w:t>
      </w:r>
    </w:p>
    <w:p w14:paraId="5C09B802">
      <w:pPr>
        <w:pStyle w:val="12"/>
        <w:jc w:val="center"/>
        <w:rPr>
          <w:rFonts w:hint="default" w:ascii="方正小标宋简体" w:hAnsi="方正小标宋简体" w:eastAsia="方正小标宋简体" w:cs="方正小标宋简体"/>
          <w:kern w:val="44"/>
          <w:sz w:val="2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劳务派遣公司联系方式（排名不分先后）</w:t>
      </w:r>
    </w:p>
    <w:tbl>
      <w:tblPr>
        <w:tblStyle w:val="7"/>
        <w:tblW w:w="9728" w:type="dxa"/>
        <w:tblInd w:w="-30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43"/>
        <w:gridCol w:w="2535"/>
        <w:gridCol w:w="3750"/>
      </w:tblGrid>
      <w:tr w14:paraId="1FF73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3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4CD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7"/>
                <w:rFonts w:hint="eastAsia" w:ascii="黑体" w:hAnsi="黑体" w:eastAsia="黑体" w:cs="黑体"/>
                <w:sz w:val="28"/>
                <w:szCs w:val="28"/>
                <w:lang w:val="en-US" w:eastAsia="zh-CN" w:bidi="ar"/>
              </w:rPr>
              <w:t>单位</w:t>
            </w:r>
          </w:p>
        </w:tc>
        <w:tc>
          <w:tcPr>
            <w:tcW w:w="2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8D1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联系人</w:t>
            </w:r>
          </w:p>
        </w:tc>
        <w:tc>
          <w:tcPr>
            <w:tcW w:w="3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35D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工作邮箱</w:t>
            </w:r>
          </w:p>
        </w:tc>
      </w:tr>
      <w:tr w14:paraId="0BDDF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3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92D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青岛祺颖人力资源有限责任公司</w:t>
            </w:r>
          </w:p>
        </w:tc>
        <w:tc>
          <w:tcPr>
            <w:tcW w:w="2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42C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kern w:val="0"/>
                <w:sz w:val="22"/>
                <w:szCs w:val="22"/>
                <w:u w:val="none"/>
                <w:lang w:val="en-US" w:eastAsia="zh-CN" w:bidi="ar"/>
              </w:rPr>
              <w:t>宋女士：18265323234</w:t>
            </w:r>
          </w:p>
        </w:tc>
        <w:tc>
          <w:tcPr>
            <w:tcW w:w="3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77E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qdqiying2019@163.com</w:t>
            </w:r>
          </w:p>
        </w:tc>
      </w:tr>
      <w:tr w14:paraId="53554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3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F98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青岛三好人力资源有限公司</w:t>
            </w:r>
          </w:p>
        </w:tc>
        <w:tc>
          <w:tcPr>
            <w:tcW w:w="2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A0A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kern w:val="0"/>
                <w:sz w:val="22"/>
                <w:szCs w:val="22"/>
                <w:u w:val="none"/>
                <w:lang w:val="en-US" w:eastAsia="zh-CN" w:bidi="ar"/>
              </w:rPr>
              <w:t>王女士：13780667916</w:t>
            </w:r>
          </w:p>
        </w:tc>
        <w:tc>
          <w:tcPr>
            <w:tcW w:w="3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CB5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13780667916@163.com</w:t>
            </w:r>
          </w:p>
        </w:tc>
      </w:tr>
      <w:tr w14:paraId="16BAE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3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FC3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青岛三得益劳务有限公司</w:t>
            </w:r>
          </w:p>
        </w:tc>
        <w:tc>
          <w:tcPr>
            <w:tcW w:w="2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088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kern w:val="0"/>
                <w:sz w:val="22"/>
                <w:szCs w:val="22"/>
                <w:u w:val="none"/>
                <w:lang w:val="en-US" w:eastAsia="zh-CN" w:bidi="ar"/>
              </w:rPr>
              <w:t>殷女士：18561323650</w:t>
            </w:r>
          </w:p>
        </w:tc>
        <w:tc>
          <w:tcPr>
            <w:tcW w:w="3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74A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2"/>
                <w:szCs w:val="22"/>
                <w:u w:val="none"/>
              </w:rPr>
              <w:t>qdsandeyi@163.com</w:t>
            </w:r>
          </w:p>
        </w:tc>
      </w:tr>
      <w:tr w14:paraId="0D106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3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73E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青岛天勤建筑劳务有限公司</w:t>
            </w:r>
          </w:p>
        </w:tc>
        <w:tc>
          <w:tcPr>
            <w:tcW w:w="2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D6A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kern w:val="0"/>
                <w:sz w:val="22"/>
                <w:szCs w:val="22"/>
                <w:u w:val="none"/>
                <w:lang w:val="en-US" w:eastAsia="zh-CN" w:bidi="ar"/>
              </w:rPr>
              <w:t>张女士:15216397778</w:t>
            </w:r>
          </w:p>
        </w:tc>
        <w:tc>
          <w:tcPr>
            <w:tcW w:w="3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832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18765969999@163.com</w:t>
            </w:r>
          </w:p>
        </w:tc>
      </w:tr>
      <w:tr w14:paraId="04E4C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3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6C0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青岛心田百贺商务信息咨询有限公司</w:t>
            </w:r>
          </w:p>
        </w:tc>
        <w:tc>
          <w:tcPr>
            <w:tcW w:w="2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558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kern w:val="0"/>
                <w:sz w:val="22"/>
                <w:szCs w:val="22"/>
                <w:u w:val="none"/>
                <w:lang w:val="en-US" w:eastAsia="zh-CN" w:bidi="ar"/>
              </w:rPr>
              <w:t>张女士：16678980115</w:t>
            </w:r>
          </w:p>
        </w:tc>
        <w:tc>
          <w:tcPr>
            <w:tcW w:w="3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6B1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1459212812@qq.com</w:t>
            </w:r>
          </w:p>
        </w:tc>
      </w:tr>
      <w:tr w14:paraId="7CA41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3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BD7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青岛信诺人力资源有限责任公司</w:t>
            </w:r>
          </w:p>
        </w:tc>
        <w:tc>
          <w:tcPr>
            <w:tcW w:w="2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DD0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kern w:val="0"/>
                <w:sz w:val="22"/>
                <w:szCs w:val="22"/>
                <w:u w:val="none"/>
                <w:lang w:val="en-US" w:eastAsia="zh-CN" w:bidi="ar"/>
              </w:rPr>
              <w:t>栾女士：13969836464</w:t>
            </w:r>
          </w:p>
        </w:tc>
        <w:tc>
          <w:tcPr>
            <w:tcW w:w="3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9E2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"mailto:wlh0393@126.com" \o "mailto:wlh0393@126.com" </w:instrTex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Style w:val="11"/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2"/>
                <w:szCs w:val="22"/>
                <w:u w:val="none"/>
              </w:rPr>
              <w:t>wlh0393@126.com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 w14:paraId="6143F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3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F92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青岛一泽嘉业人力资源有限公司</w:t>
            </w:r>
          </w:p>
        </w:tc>
        <w:tc>
          <w:tcPr>
            <w:tcW w:w="2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FDD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kern w:val="0"/>
                <w:sz w:val="22"/>
                <w:szCs w:val="22"/>
                <w:u w:val="none"/>
                <w:lang w:val="en-US" w:eastAsia="zh-CN" w:bidi="ar"/>
              </w:rPr>
              <w:t>王女士：13210263388</w:t>
            </w:r>
          </w:p>
        </w:tc>
        <w:tc>
          <w:tcPr>
            <w:tcW w:w="3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5AD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953164916@qq.com</w:t>
            </w:r>
          </w:p>
        </w:tc>
      </w:tr>
      <w:tr w14:paraId="5B5BA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3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591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青岛扬子国际经济技术合作股份有限公司</w:t>
            </w:r>
          </w:p>
        </w:tc>
        <w:tc>
          <w:tcPr>
            <w:tcW w:w="2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B11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kern w:val="0"/>
                <w:sz w:val="22"/>
                <w:szCs w:val="22"/>
                <w:u w:val="none"/>
                <w:lang w:val="en-US" w:eastAsia="zh-CN" w:bidi="ar"/>
              </w:rPr>
              <w:t>管女士：13153215366</w:t>
            </w:r>
          </w:p>
        </w:tc>
        <w:tc>
          <w:tcPr>
            <w:tcW w:w="3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2BB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"mailto:ask@qingdao91.com" \o "mailto:ask@qingdao91.com" </w:instrTex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Style w:val="11"/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2"/>
                <w:szCs w:val="22"/>
                <w:u w:val="none"/>
              </w:rPr>
              <w:t>ask@qingdao91.com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</w:tbl>
    <w:p w14:paraId="110E420D">
      <w:pPr>
        <w:pStyle w:val="12"/>
        <w:rPr>
          <w:rFonts w:hint="eastAsia"/>
          <w:kern w:val="44"/>
          <w:sz w:val="24"/>
          <w:szCs w:val="44"/>
        </w:rPr>
      </w:pPr>
    </w:p>
    <w:sectPr>
      <w:pgSz w:w="11906" w:h="16838"/>
      <w:pgMar w:top="2098" w:right="1474" w:bottom="1985" w:left="1588" w:header="851" w:footer="1446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1F3607">
    <w:pPr>
      <w:pStyle w:val="4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M4MTA1N2Q1ZGYyMzhlMTgwMzA5NjI4MDFmNDFhODcifQ=="/>
  </w:docVars>
  <w:rsids>
    <w:rsidRoot w:val="00172A27"/>
    <w:rsid w:val="00015059"/>
    <w:rsid w:val="00031CD6"/>
    <w:rsid w:val="00096B51"/>
    <w:rsid w:val="000C3334"/>
    <w:rsid w:val="001327F0"/>
    <w:rsid w:val="001358C4"/>
    <w:rsid w:val="00161D27"/>
    <w:rsid w:val="00185ED5"/>
    <w:rsid w:val="001A1363"/>
    <w:rsid w:val="001E4001"/>
    <w:rsid w:val="002371BE"/>
    <w:rsid w:val="002A3885"/>
    <w:rsid w:val="002D5B3D"/>
    <w:rsid w:val="0033515F"/>
    <w:rsid w:val="003924B5"/>
    <w:rsid w:val="003D1490"/>
    <w:rsid w:val="003F4B02"/>
    <w:rsid w:val="003F72A6"/>
    <w:rsid w:val="00404F11"/>
    <w:rsid w:val="0043237B"/>
    <w:rsid w:val="0045368D"/>
    <w:rsid w:val="00474134"/>
    <w:rsid w:val="00483020"/>
    <w:rsid w:val="00532E1A"/>
    <w:rsid w:val="005507C2"/>
    <w:rsid w:val="00557D79"/>
    <w:rsid w:val="00592A06"/>
    <w:rsid w:val="005C2837"/>
    <w:rsid w:val="005D5DBA"/>
    <w:rsid w:val="005F3621"/>
    <w:rsid w:val="00626F3F"/>
    <w:rsid w:val="00636465"/>
    <w:rsid w:val="00654010"/>
    <w:rsid w:val="00661AD4"/>
    <w:rsid w:val="0068412D"/>
    <w:rsid w:val="006B0DC0"/>
    <w:rsid w:val="006D01BB"/>
    <w:rsid w:val="006D7510"/>
    <w:rsid w:val="006E66CC"/>
    <w:rsid w:val="006F5946"/>
    <w:rsid w:val="006F7BF4"/>
    <w:rsid w:val="00707526"/>
    <w:rsid w:val="00734E6A"/>
    <w:rsid w:val="0075040F"/>
    <w:rsid w:val="00787CA8"/>
    <w:rsid w:val="007A131F"/>
    <w:rsid w:val="007A221B"/>
    <w:rsid w:val="008A27CF"/>
    <w:rsid w:val="008C68F6"/>
    <w:rsid w:val="008D56C8"/>
    <w:rsid w:val="008F1657"/>
    <w:rsid w:val="008F4AB3"/>
    <w:rsid w:val="0091221E"/>
    <w:rsid w:val="00996F7C"/>
    <w:rsid w:val="00A34531"/>
    <w:rsid w:val="00A43FB0"/>
    <w:rsid w:val="00A65357"/>
    <w:rsid w:val="00A74A1C"/>
    <w:rsid w:val="00AD016C"/>
    <w:rsid w:val="00AF73EA"/>
    <w:rsid w:val="00B07E72"/>
    <w:rsid w:val="00B13051"/>
    <w:rsid w:val="00B14973"/>
    <w:rsid w:val="00B429F1"/>
    <w:rsid w:val="00B432FF"/>
    <w:rsid w:val="00B52C46"/>
    <w:rsid w:val="00B61134"/>
    <w:rsid w:val="00B81F17"/>
    <w:rsid w:val="00BC3D07"/>
    <w:rsid w:val="00BF51D5"/>
    <w:rsid w:val="00C01541"/>
    <w:rsid w:val="00C15128"/>
    <w:rsid w:val="00C1516E"/>
    <w:rsid w:val="00C347A3"/>
    <w:rsid w:val="00C65068"/>
    <w:rsid w:val="00C917ED"/>
    <w:rsid w:val="00D22BA3"/>
    <w:rsid w:val="00DB1156"/>
    <w:rsid w:val="00DC50DB"/>
    <w:rsid w:val="00DC5D4C"/>
    <w:rsid w:val="00DD3AC8"/>
    <w:rsid w:val="00DF1838"/>
    <w:rsid w:val="00DF4C38"/>
    <w:rsid w:val="00E065C6"/>
    <w:rsid w:val="00E137FB"/>
    <w:rsid w:val="00E147A4"/>
    <w:rsid w:val="00E744E8"/>
    <w:rsid w:val="00E8638D"/>
    <w:rsid w:val="00EA38C5"/>
    <w:rsid w:val="00EA7270"/>
    <w:rsid w:val="00EB2CF9"/>
    <w:rsid w:val="00EC26BE"/>
    <w:rsid w:val="00EE75F9"/>
    <w:rsid w:val="00EF1178"/>
    <w:rsid w:val="00F21781"/>
    <w:rsid w:val="00F23AFF"/>
    <w:rsid w:val="00F355D4"/>
    <w:rsid w:val="00F37191"/>
    <w:rsid w:val="00F41629"/>
    <w:rsid w:val="00F53DA6"/>
    <w:rsid w:val="00F643F0"/>
    <w:rsid w:val="00F9327A"/>
    <w:rsid w:val="01662FAA"/>
    <w:rsid w:val="025739FF"/>
    <w:rsid w:val="025E7EF2"/>
    <w:rsid w:val="03D319EF"/>
    <w:rsid w:val="075A6419"/>
    <w:rsid w:val="086F3CA3"/>
    <w:rsid w:val="08F507A4"/>
    <w:rsid w:val="094205A2"/>
    <w:rsid w:val="09535B9B"/>
    <w:rsid w:val="098C6164"/>
    <w:rsid w:val="0C0F4198"/>
    <w:rsid w:val="0CF96C9C"/>
    <w:rsid w:val="0D3A0711"/>
    <w:rsid w:val="0E9953A0"/>
    <w:rsid w:val="0F6F03B9"/>
    <w:rsid w:val="0F9C177E"/>
    <w:rsid w:val="0FAB78D4"/>
    <w:rsid w:val="0FDE3B4B"/>
    <w:rsid w:val="102313C5"/>
    <w:rsid w:val="108A4D07"/>
    <w:rsid w:val="10E67880"/>
    <w:rsid w:val="1147318D"/>
    <w:rsid w:val="11E8672B"/>
    <w:rsid w:val="12624DFB"/>
    <w:rsid w:val="13BA0F90"/>
    <w:rsid w:val="13E55653"/>
    <w:rsid w:val="14130EFB"/>
    <w:rsid w:val="14990443"/>
    <w:rsid w:val="15024CCA"/>
    <w:rsid w:val="159678A1"/>
    <w:rsid w:val="15A54611"/>
    <w:rsid w:val="166E5D2C"/>
    <w:rsid w:val="172F456B"/>
    <w:rsid w:val="17786E09"/>
    <w:rsid w:val="17A34B99"/>
    <w:rsid w:val="17B26497"/>
    <w:rsid w:val="18160D73"/>
    <w:rsid w:val="183E1CEA"/>
    <w:rsid w:val="1A071F69"/>
    <w:rsid w:val="1A907227"/>
    <w:rsid w:val="1B537D36"/>
    <w:rsid w:val="1BF754B3"/>
    <w:rsid w:val="1CBF06C7"/>
    <w:rsid w:val="1D2661FB"/>
    <w:rsid w:val="1D576BA5"/>
    <w:rsid w:val="1D8005FA"/>
    <w:rsid w:val="1EA31F38"/>
    <w:rsid w:val="1F44705C"/>
    <w:rsid w:val="204446C0"/>
    <w:rsid w:val="204B3B64"/>
    <w:rsid w:val="21837674"/>
    <w:rsid w:val="22604668"/>
    <w:rsid w:val="22E479A6"/>
    <w:rsid w:val="2389755F"/>
    <w:rsid w:val="24CD3E2A"/>
    <w:rsid w:val="254B64C0"/>
    <w:rsid w:val="259C6EA3"/>
    <w:rsid w:val="25A80577"/>
    <w:rsid w:val="26022F2D"/>
    <w:rsid w:val="262B376A"/>
    <w:rsid w:val="262F157D"/>
    <w:rsid w:val="275B777D"/>
    <w:rsid w:val="279D7D8B"/>
    <w:rsid w:val="28A74BE3"/>
    <w:rsid w:val="292D0CEF"/>
    <w:rsid w:val="29A76C2F"/>
    <w:rsid w:val="29BD7D3C"/>
    <w:rsid w:val="2A220602"/>
    <w:rsid w:val="2A705C01"/>
    <w:rsid w:val="2BCD0048"/>
    <w:rsid w:val="2BE45A54"/>
    <w:rsid w:val="2BF460D9"/>
    <w:rsid w:val="2C203670"/>
    <w:rsid w:val="2CE305B8"/>
    <w:rsid w:val="2D99286E"/>
    <w:rsid w:val="303F3BB7"/>
    <w:rsid w:val="310B6367"/>
    <w:rsid w:val="315E4077"/>
    <w:rsid w:val="31DE7583"/>
    <w:rsid w:val="31E629B9"/>
    <w:rsid w:val="340427BD"/>
    <w:rsid w:val="36987B67"/>
    <w:rsid w:val="378E5CE9"/>
    <w:rsid w:val="37A21118"/>
    <w:rsid w:val="37ED3EE3"/>
    <w:rsid w:val="38387E1A"/>
    <w:rsid w:val="38DD5F0B"/>
    <w:rsid w:val="3A1A4D3D"/>
    <w:rsid w:val="3AEF340D"/>
    <w:rsid w:val="3AF7368A"/>
    <w:rsid w:val="3BCA72C5"/>
    <w:rsid w:val="3CF0561F"/>
    <w:rsid w:val="3D755021"/>
    <w:rsid w:val="3E9C1829"/>
    <w:rsid w:val="409A1A3C"/>
    <w:rsid w:val="411300D6"/>
    <w:rsid w:val="426A775F"/>
    <w:rsid w:val="42EF2BC5"/>
    <w:rsid w:val="43687F14"/>
    <w:rsid w:val="43C65135"/>
    <w:rsid w:val="448D4A83"/>
    <w:rsid w:val="4506462C"/>
    <w:rsid w:val="45723816"/>
    <w:rsid w:val="46C2478C"/>
    <w:rsid w:val="4718594A"/>
    <w:rsid w:val="47831023"/>
    <w:rsid w:val="4A1672C9"/>
    <w:rsid w:val="4A556FFC"/>
    <w:rsid w:val="4CD97F9C"/>
    <w:rsid w:val="4E4A7940"/>
    <w:rsid w:val="4E4F4B57"/>
    <w:rsid w:val="50C03F34"/>
    <w:rsid w:val="5272350A"/>
    <w:rsid w:val="56CC4AC4"/>
    <w:rsid w:val="5AAC6D3A"/>
    <w:rsid w:val="5C840C1E"/>
    <w:rsid w:val="5CE70651"/>
    <w:rsid w:val="5D3360E8"/>
    <w:rsid w:val="60011BE0"/>
    <w:rsid w:val="60037A11"/>
    <w:rsid w:val="606F2F90"/>
    <w:rsid w:val="619A1037"/>
    <w:rsid w:val="633C099D"/>
    <w:rsid w:val="63693CE7"/>
    <w:rsid w:val="65004306"/>
    <w:rsid w:val="66CD63C8"/>
    <w:rsid w:val="682E4F69"/>
    <w:rsid w:val="6C0856EA"/>
    <w:rsid w:val="6C1540FD"/>
    <w:rsid w:val="6C953C26"/>
    <w:rsid w:val="6D282457"/>
    <w:rsid w:val="6DA046D3"/>
    <w:rsid w:val="6E7C0539"/>
    <w:rsid w:val="6FC6249F"/>
    <w:rsid w:val="736D1E71"/>
    <w:rsid w:val="73736BA0"/>
    <w:rsid w:val="73DB142D"/>
    <w:rsid w:val="73F7134B"/>
    <w:rsid w:val="77711502"/>
    <w:rsid w:val="77EB7B6A"/>
    <w:rsid w:val="785848FA"/>
    <w:rsid w:val="79215E49"/>
    <w:rsid w:val="7A9078F0"/>
    <w:rsid w:val="7AA16797"/>
    <w:rsid w:val="7AA333A9"/>
    <w:rsid w:val="7AEF309B"/>
    <w:rsid w:val="7B005488"/>
    <w:rsid w:val="7BB82B6D"/>
    <w:rsid w:val="7C2D79D7"/>
    <w:rsid w:val="7D4120FB"/>
    <w:rsid w:val="7EA87965"/>
    <w:rsid w:val="7EAF687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1" w:name="heading 2"/>
    <w:lsdException w:qFormat="1" w:uiPriority="1" w:name="heading 3"/>
    <w:lsdException w:qFormat="1" w:uiPriority="1" w:name="heading 4"/>
    <w:lsdException w:qFormat="1" w:uiPriority="1" w:name="heading 5"/>
    <w:lsdException w:qFormat="1" w:uiPriority="1" w:name="heading 6"/>
    <w:lsdException w:qFormat="1" w:uiPriority="1" w:name="heading 7"/>
    <w:lsdException w:qFormat="1" w:uiPriority="1" w:name="heading 8"/>
    <w:lsdException w:qFormat="1" w:uiPriority="1" w:name="heading 9"/>
    <w:lsdException w:uiPriority="1" w:name="index 1"/>
    <w:lsdException w:uiPriority="1" w:name="index 2"/>
    <w:lsdException w:uiPriority="1" w:name="index 3"/>
    <w:lsdException w:uiPriority="1" w:name="index 4"/>
    <w:lsdException w:uiPriority="1" w:name="index 5"/>
    <w:lsdException w:uiPriority="1" w:name="index 6"/>
    <w:lsdException w:uiPriority="1" w:name="index 7"/>
    <w:lsdException w:uiPriority="1" w:name="index 8"/>
    <w:lsdException w:uiPriority="1" w:name="index 9"/>
    <w:lsdException w:uiPriority="1" w:name="toc 1"/>
    <w:lsdException w:uiPriority="1" w:name="toc 2"/>
    <w:lsdException w:uiPriority="1" w:name="toc 3"/>
    <w:lsdException w:uiPriority="1" w:name="toc 4"/>
    <w:lsdException w:uiPriority="1" w:name="toc 5"/>
    <w:lsdException w:uiPriority="1" w:name="toc 6"/>
    <w:lsdException w:uiPriority="1" w:name="toc 7"/>
    <w:lsdException w:uiPriority="1" w:name="toc 8"/>
    <w:lsdException w:uiPriority="1" w:name="toc 9"/>
    <w:lsdException w:uiPriority="1" w:name="Normal Indent"/>
    <w:lsdException w:uiPriority="1" w:name="footnote text"/>
    <w:lsdException w:uiPriority="1" w:name="annotation text"/>
    <w:lsdException w:qFormat="1" w:uiPriority="99" w:semiHidden="0" w:name="header"/>
    <w:lsdException w:qFormat="1" w:uiPriority="99" w:semiHidden="0" w:name="footer"/>
    <w:lsdException w:uiPriority="1" w:name="index heading"/>
    <w:lsdException w:qFormat="1" w:uiPriority="1" w:name="caption"/>
    <w:lsdException w:uiPriority="1" w:name="table of figures"/>
    <w:lsdException w:uiPriority="1" w:name="envelope address"/>
    <w:lsdException w:uiPriority="1" w:name="envelope return"/>
    <w:lsdException w:uiPriority="1" w:name="footnote reference"/>
    <w:lsdException w:uiPriority="1" w:name="annotation reference"/>
    <w:lsdException w:uiPriority="1" w:name="line number"/>
    <w:lsdException w:uiPriority="1" w:name="page number"/>
    <w:lsdException w:uiPriority="1" w:name="endnote reference"/>
    <w:lsdException w:uiPriority="1" w:name="endnote text"/>
    <w:lsdException w:uiPriority="1" w:name="table of authorities"/>
    <w:lsdException w:uiPriority="1" w:name="macro"/>
    <w:lsdException w:uiPriority="1" w:name="toa heading"/>
    <w:lsdException w:uiPriority="1" w:name="List"/>
    <w:lsdException w:uiPriority="1" w:name="List Bullet"/>
    <w:lsdException w:uiPriority="1" w:name="List Number"/>
    <w:lsdException w:uiPriority="1" w:name="List 2"/>
    <w:lsdException w:qFormat="1" w:unhideWhenUsed="0" w:uiPriority="0" w:name="List 3"/>
    <w:lsdException w:uiPriority="1" w:name="List 4"/>
    <w:lsdException w:uiPriority="1" w:name="List 5"/>
    <w:lsdException w:uiPriority="1" w:name="List Bullet 2"/>
    <w:lsdException w:uiPriority="1" w:name="List Bullet 3"/>
    <w:lsdException w:uiPriority="1" w:name="List Bullet 4"/>
    <w:lsdException w:uiPriority="1" w:name="List Bullet 5"/>
    <w:lsdException w:uiPriority="1" w:name="List Number 2"/>
    <w:lsdException w:uiPriority="1" w:name="List Number 3"/>
    <w:lsdException w:uiPriority="1" w:name="List Number 4"/>
    <w:lsdException w:uiPriority="1" w:name="List Number 5"/>
    <w:lsdException w:qFormat="1" w:unhideWhenUsed="0" w:uiPriority="1" w:semiHidden="0" w:name="Title"/>
    <w:lsdException w:uiPriority="1" w:name="Closing"/>
    <w:lsdException w:uiPriority="1" w:name="Signature"/>
    <w:lsdException w:qFormat="1" w:uiPriority="1" w:semiHidden="0" w:name="Default Paragraph Font"/>
    <w:lsdException w:uiPriority="1" w:name="Body Text"/>
    <w:lsdException w:uiPriority="1" w:name="Body Text Indent"/>
    <w:lsdException w:uiPriority="1" w:name="List Continue"/>
    <w:lsdException w:uiPriority="1" w:name="List Continue 2"/>
    <w:lsdException w:uiPriority="1" w:name="List Continue 3"/>
    <w:lsdException w:uiPriority="1" w:name="List Continue 4"/>
    <w:lsdException w:uiPriority="1" w:name="List Continue 5"/>
    <w:lsdException w:uiPriority="1" w:name="Message Header"/>
    <w:lsdException w:qFormat="1" w:unhideWhenUsed="0" w:uiPriority="1" w:semiHidden="0" w:name="Subtitle"/>
    <w:lsdException w:uiPriority="1" w:name="Salutation"/>
    <w:lsdException w:uiPriority="1" w:name="Date"/>
    <w:lsdException w:uiPriority="1" w:name="Body Text First Indent"/>
    <w:lsdException w:uiPriority="1" w:name="Body Text First Indent 2"/>
    <w:lsdException w:uiPriority="1" w:name="Note Heading"/>
    <w:lsdException w:uiPriority="1" w:name="Body Text 2"/>
    <w:lsdException w:uiPriority="1" w:name="Body Text 3"/>
    <w:lsdException w:uiPriority="1" w:name="Body Text Indent 2"/>
    <w:lsdException w:uiPriority="1" w:name="Body Text Indent 3"/>
    <w:lsdException w:uiPriority="1" w:name="Block Text"/>
    <w:lsdException w:qFormat="1" w:uiPriority="1" w:semiHidden="0" w:name="Hyperlink"/>
    <w:lsdException w:uiPriority="1" w:name="FollowedHyperlink"/>
    <w:lsdException w:qFormat="1" w:unhideWhenUsed="0" w:uiPriority="0" w:semiHidden="0" w:name="Strong"/>
    <w:lsdException w:qFormat="1" w:unhideWhenUsed="0" w:uiPriority="1" w:semiHidden="0" w:name="Emphasis"/>
    <w:lsdException w:uiPriority="1" w:name="Document Map"/>
    <w:lsdException w:uiPriority="1" w:name="Plain Text"/>
    <w:lsdException w:uiPriority="1" w:name="E-mail Signature"/>
    <w:lsdException w:qFormat="1" w:uiPriority="0" w:semiHidden="0" w:name="Normal (Web)"/>
    <w:lsdException w:uiPriority="1" w:name="HTML Acronym"/>
    <w:lsdException w:uiPriority="1" w:name="HTML Address"/>
    <w:lsdException w:uiPriority="1" w:name="HTML Cite"/>
    <w:lsdException w:uiPriority="1" w:name="HTML Code"/>
    <w:lsdException w:uiPriority="1" w:name="HTML Definition"/>
    <w:lsdException w:uiPriority="1" w:name="HTML Keyboard"/>
    <w:lsdException w:uiPriority="1" w:name="HTML Preformatted"/>
    <w:lsdException w:uiPriority="1" w:name="HTML Sample"/>
    <w:lsdException w:uiPriority="1" w:name="HTML Typewriter"/>
    <w:lsdException w:uiPriority="1" w:name="HTML Variable"/>
    <w:lsdException w:qFormat="1" w:uiPriority="99" w:semiHidden="0" w:name="Normal Table"/>
    <w:lsdException w:uiPriority="1" w:name="annotation subject"/>
    <w:lsdException w:uiPriority="1" w:name="Table Simple 1"/>
    <w:lsdException w:uiPriority="1" w:name="Table Simple 2"/>
    <w:lsdException w:uiPriority="1" w:name="Table Simple 3"/>
    <w:lsdException w:uiPriority="1" w:name="Table Classic 1"/>
    <w:lsdException w:uiPriority="1" w:name="Table Classic 2"/>
    <w:lsdException w:uiPriority="1" w:name="Table Classic 3"/>
    <w:lsdException w:uiPriority="1" w:name="Table Classic 4"/>
    <w:lsdException w:uiPriority="1" w:name="Table Colorful 1"/>
    <w:lsdException w:uiPriority="1" w:name="Table Colorful 2"/>
    <w:lsdException w:uiPriority="1" w:name="Table Colorful 3"/>
    <w:lsdException w:uiPriority="1" w:name="Table Columns 1"/>
    <w:lsdException w:uiPriority="1" w:name="Table Columns 2"/>
    <w:lsdException w:uiPriority="1" w:name="Table Columns 3"/>
    <w:lsdException w:uiPriority="1" w:name="Table Columns 4"/>
    <w:lsdException w:uiPriority="1" w:name="Table Columns 5"/>
    <w:lsdException w:uiPriority="1" w:name="Table Grid 1"/>
    <w:lsdException w:uiPriority="1" w:name="Table Grid 2"/>
    <w:lsdException w:uiPriority="1" w:name="Table Grid 3"/>
    <w:lsdException w:uiPriority="1" w:name="Table Grid 4"/>
    <w:lsdException w:uiPriority="1" w:name="Table Grid 5"/>
    <w:lsdException w:uiPriority="1" w:name="Table Grid 6"/>
    <w:lsdException w:uiPriority="1" w:name="Table Grid 7"/>
    <w:lsdException w:uiPriority="1" w:name="Table Grid 8"/>
    <w:lsdException w:uiPriority="1" w:name="Table List 1"/>
    <w:lsdException w:uiPriority="1" w:name="Table List 2"/>
    <w:lsdException w:uiPriority="1" w:name="Table List 3"/>
    <w:lsdException w:uiPriority="1" w:name="Table List 4"/>
    <w:lsdException w:uiPriority="1" w:name="Table List 5"/>
    <w:lsdException w:uiPriority="1" w:name="Table List 6"/>
    <w:lsdException w:uiPriority="1" w:name="Table List 7"/>
    <w:lsdException w:uiPriority="1" w:name="Table List 8"/>
    <w:lsdException w:uiPriority="1" w:name="Table 3D effects 1"/>
    <w:lsdException w:uiPriority="1" w:name="Table 3D effects 2"/>
    <w:lsdException w:uiPriority="1" w:name="Table 3D effects 3"/>
    <w:lsdException w:uiPriority="1" w:name="Table Contemporary"/>
    <w:lsdException w:uiPriority="1" w:name="Table Elegant"/>
    <w:lsdException w:uiPriority="1" w:name="Table Professional"/>
    <w:lsdException w:uiPriority="1" w:name="Table Subtle 1"/>
    <w:lsdException w:uiPriority="1" w:name="Table Subtle 2"/>
    <w:lsdException w:uiPriority="1" w:name="Table Web 1"/>
    <w:lsdException w:uiPriority="1" w:name="Table Web 2"/>
    <w:lsdException w:uiPriority="1" w:name="Table Web 3"/>
    <w:lsdException w:qFormat="1" w:uiPriority="99" w:semiHidden="0" w:name="Balloon Text"/>
    <w:lsdException w:qFormat="1" w:unhideWhenUsed="0" w:uiPriority="59" w:semiHidden="0" w:name="Table Grid"/>
    <w:lsdException w:uiPriority="1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3"/>
    <w:basedOn w:val="1"/>
    <w:semiHidden/>
    <w:qFormat/>
    <w:uiPriority w:val="0"/>
    <w:pPr>
      <w:ind w:left="100" w:leftChars="400" w:hanging="200" w:hangingChars="200"/>
      <w:contextualSpacing/>
    </w:pPr>
    <w:rPr>
      <w:rFonts w:ascii="Times New Roman" w:hAnsi="Times New Roman"/>
      <w:szCs w:val="20"/>
    </w:rPr>
  </w:style>
  <w:style w:type="paragraph" w:styleId="3">
    <w:name w:val="Balloon Text"/>
    <w:basedOn w:val="1"/>
    <w:link w:val="13"/>
    <w:unhideWhenUsed/>
    <w:qFormat/>
    <w:uiPriority w:val="99"/>
    <w:rPr>
      <w:kern w:val="0"/>
      <w:sz w:val="18"/>
      <w:szCs w:val="18"/>
    </w:r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6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qFormat/>
    <w:uiPriority w:val="0"/>
    <w:rPr>
      <w:b/>
      <w:bCs/>
    </w:rPr>
  </w:style>
  <w:style w:type="character" w:styleId="11">
    <w:name w:val="Hyperlink"/>
    <w:unhideWhenUsed/>
    <w:qFormat/>
    <w:uiPriority w:val="1"/>
    <w:rPr>
      <w:color w:val="0000FF"/>
      <w:u w:val="single"/>
    </w:rPr>
  </w:style>
  <w:style w:type="paragraph" w:styleId="12">
    <w:name w:val="No Spacing"/>
    <w:basedOn w:val="1"/>
    <w:qFormat/>
    <w:uiPriority w:val="0"/>
    <w:rPr>
      <w:rFonts w:ascii="Calibri" w:hAnsi="Calibri"/>
    </w:rPr>
  </w:style>
  <w:style w:type="character" w:customStyle="1" w:styleId="13">
    <w:name w:val="批注框文本 Char"/>
    <w:link w:val="3"/>
    <w:semiHidden/>
    <w:qFormat/>
    <w:uiPriority w:val="99"/>
    <w:rPr>
      <w:sz w:val="18"/>
      <w:szCs w:val="18"/>
    </w:rPr>
  </w:style>
  <w:style w:type="character" w:customStyle="1" w:styleId="14">
    <w:name w:val="页脚 Char"/>
    <w:link w:val="4"/>
    <w:qFormat/>
    <w:uiPriority w:val="99"/>
    <w:rPr>
      <w:sz w:val="18"/>
      <w:szCs w:val="18"/>
    </w:rPr>
  </w:style>
  <w:style w:type="character" w:customStyle="1" w:styleId="15">
    <w:name w:val="页眉 Char"/>
    <w:link w:val="5"/>
    <w:qFormat/>
    <w:uiPriority w:val="99"/>
    <w:rPr>
      <w:sz w:val="18"/>
      <w:szCs w:val="18"/>
    </w:rPr>
  </w:style>
  <w:style w:type="character" w:customStyle="1" w:styleId="16">
    <w:name w:val="未处理的提及"/>
    <w:unhideWhenUsed/>
    <w:qFormat/>
    <w:uiPriority w:val="99"/>
    <w:rPr>
      <w:color w:val="605E5C"/>
      <w:shd w:val="clear" w:color="auto" w:fill="E1DFDD"/>
    </w:rPr>
  </w:style>
  <w:style w:type="character" w:customStyle="1" w:styleId="17">
    <w:name w:val="font11"/>
    <w:basedOn w:val="9"/>
    <w:qFormat/>
    <w:uiPriority w:val="0"/>
    <w:rPr>
      <w:rFonts w:hint="eastAsia" w:ascii="黑体" w:hAnsi="宋体" w:eastAsia="黑体" w:cs="黑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1531</Words>
  <Characters>1864</Characters>
  <Lines>28</Lines>
  <Paragraphs>8</Paragraphs>
  <TotalTime>0</TotalTime>
  <ScaleCrop>false</ScaleCrop>
  <LinksUpToDate>false</LinksUpToDate>
  <CharactersWithSpaces>1864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2020-08-27T09:58:00Z</dcterms:created>
  <dc:creator>Administrator</dc:creator>
  <cp:lastModifiedBy>宋清政</cp:lastModifiedBy>
  <cp:lastPrinted>2022-04-11T07:35:00Z</cp:lastPrinted>
  <dcterms:modified xsi:type="dcterms:W3CDTF">2026-09-22T03:37:49Z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2F7E4A7D759241BDAEA808FCBFE2FB74_13</vt:lpwstr>
  </property>
  <property fmtid="{D5CDD505-2E9C-101B-9397-08002B2CF9AE}" pid="4" name="KSOTemplateDocerSaveRecord">
    <vt:lpwstr>eyJoZGlkIjoiOTIxYjA3NTQwMDY5MzFmNzEyNGE2NzEzNGQ0ZDc5ZjUiLCJ1c2VySWQiOiI3MTUzODU4NzgifQ==</vt:lpwstr>
  </property>
</Properties>
</file>