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E17DC" w14:textId="77777777" w:rsidR="00841324" w:rsidRDefault="00000000">
      <w:pPr>
        <w:jc w:val="center"/>
        <w:rPr>
          <w:rFonts w:ascii="黑体" w:eastAsia="黑体" w:hAnsi="黑体" w:cs="黑体" w:hint="eastAsia"/>
          <w:sz w:val="36"/>
          <w:szCs w:val="36"/>
        </w:rPr>
      </w:pPr>
      <w:bookmarkStart w:id="0" w:name="OLE_LINK2"/>
      <w:r>
        <w:rPr>
          <w:rFonts w:ascii="黑体" w:eastAsia="黑体" w:hAnsi="黑体" w:cs="黑体" w:hint="eastAsia"/>
          <w:sz w:val="36"/>
          <w:szCs w:val="36"/>
        </w:rPr>
        <w:t>2026年</w:t>
      </w:r>
      <w:bookmarkStart w:id="1" w:name="OLE_LINK1"/>
      <w:proofErr w:type="gramStart"/>
      <w:r>
        <w:rPr>
          <w:rFonts w:ascii="黑体" w:eastAsia="黑体" w:hAnsi="黑体" w:cs="黑体" w:hint="eastAsia"/>
          <w:sz w:val="36"/>
          <w:szCs w:val="36"/>
        </w:rPr>
        <w:t>绍兴八</w:t>
      </w:r>
      <w:proofErr w:type="gramEnd"/>
      <w:r>
        <w:rPr>
          <w:rFonts w:ascii="黑体" w:eastAsia="黑体" w:hAnsi="黑体" w:cs="黑体" w:hint="eastAsia"/>
          <w:sz w:val="36"/>
          <w:szCs w:val="36"/>
        </w:rPr>
        <w:t>达农产品市场有限公司</w:t>
      </w:r>
      <w:bookmarkEnd w:id="1"/>
      <w:r>
        <w:rPr>
          <w:rFonts w:ascii="黑体" w:eastAsia="黑体" w:hAnsi="黑体" w:cs="黑体" w:hint="eastAsia"/>
          <w:sz w:val="36"/>
          <w:szCs w:val="36"/>
        </w:rPr>
        <w:t>招聘计划表</w:t>
      </w:r>
    </w:p>
    <w:bookmarkEnd w:id="0"/>
    <w:p w14:paraId="2FE01150" w14:textId="77777777" w:rsidR="00841324" w:rsidRDefault="00841324">
      <w:pPr>
        <w:pStyle w:val="a3"/>
        <w:spacing w:after="0"/>
        <w:rPr>
          <w:sz w:val="24"/>
          <w:szCs w:val="24"/>
        </w:rPr>
      </w:pPr>
    </w:p>
    <w:tbl>
      <w:tblPr>
        <w:tblStyle w:val="a5"/>
        <w:tblpPr w:leftFromText="180" w:rightFromText="180" w:vertAnchor="text" w:horzAnchor="page" w:tblpXSpec="center" w:tblpY="213"/>
        <w:tblOverlap w:val="never"/>
        <w:tblW w:w="13890" w:type="dxa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911"/>
        <w:gridCol w:w="1140"/>
        <w:gridCol w:w="533"/>
        <w:gridCol w:w="2519"/>
        <w:gridCol w:w="754"/>
        <w:gridCol w:w="515"/>
        <w:gridCol w:w="791"/>
        <w:gridCol w:w="6104"/>
      </w:tblGrid>
      <w:tr w:rsidR="00841324" w14:paraId="04AB5E21" w14:textId="77777777">
        <w:trPr>
          <w:jc w:val="center"/>
        </w:trPr>
        <w:tc>
          <w:tcPr>
            <w:tcW w:w="509" w:type="dxa"/>
            <w:vAlign w:val="center"/>
          </w:tcPr>
          <w:p w14:paraId="73BFFB6A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序号</w:t>
            </w:r>
          </w:p>
        </w:tc>
        <w:tc>
          <w:tcPr>
            <w:tcW w:w="744" w:type="dxa"/>
            <w:vAlign w:val="center"/>
          </w:tcPr>
          <w:p w14:paraId="04014B36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部室</w:t>
            </w:r>
          </w:p>
        </w:tc>
        <w:tc>
          <w:tcPr>
            <w:tcW w:w="930" w:type="dxa"/>
            <w:vAlign w:val="center"/>
          </w:tcPr>
          <w:p w14:paraId="048AB143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岗位</w:t>
            </w:r>
          </w:p>
        </w:tc>
        <w:tc>
          <w:tcPr>
            <w:tcW w:w="435" w:type="dxa"/>
            <w:vAlign w:val="center"/>
          </w:tcPr>
          <w:p w14:paraId="7BED6BDC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人数</w:t>
            </w:r>
          </w:p>
        </w:tc>
        <w:tc>
          <w:tcPr>
            <w:tcW w:w="2055" w:type="dxa"/>
            <w:vAlign w:val="center"/>
          </w:tcPr>
          <w:p w14:paraId="449EC32A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专业</w:t>
            </w:r>
          </w:p>
        </w:tc>
        <w:tc>
          <w:tcPr>
            <w:tcW w:w="615" w:type="dxa"/>
            <w:vAlign w:val="center"/>
          </w:tcPr>
          <w:p w14:paraId="4E1C2407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学历</w:t>
            </w:r>
          </w:p>
        </w:tc>
        <w:tc>
          <w:tcPr>
            <w:tcW w:w="420" w:type="dxa"/>
            <w:vAlign w:val="center"/>
          </w:tcPr>
          <w:p w14:paraId="44781D09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性别</w:t>
            </w:r>
          </w:p>
        </w:tc>
        <w:tc>
          <w:tcPr>
            <w:tcW w:w="645" w:type="dxa"/>
            <w:vAlign w:val="center"/>
          </w:tcPr>
          <w:p w14:paraId="5E2A287A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年龄</w:t>
            </w:r>
          </w:p>
        </w:tc>
        <w:tc>
          <w:tcPr>
            <w:tcW w:w="4980" w:type="dxa"/>
            <w:vAlign w:val="center"/>
          </w:tcPr>
          <w:p w14:paraId="57D6532B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岗位条件</w:t>
            </w:r>
          </w:p>
        </w:tc>
      </w:tr>
      <w:tr w:rsidR="00841324" w14:paraId="0B9D5736" w14:textId="77777777">
        <w:trPr>
          <w:trHeight w:val="567"/>
          <w:jc w:val="center"/>
        </w:trPr>
        <w:tc>
          <w:tcPr>
            <w:tcW w:w="509" w:type="dxa"/>
            <w:vAlign w:val="center"/>
          </w:tcPr>
          <w:p w14:paraId="7C177DC2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1</w:t>
            </w:r>
          </w:p>
        </w:tc>
        <w:tc>
          <w:tcPr>
            <w:tcW w:w="744" w:type="dxa"/>
            <w:vMerge w:val="restart"/>
            <w:vAlign w:val="center"/>
          </w:tcPr>
          <w:p w14:paraId="67292457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投融资（内审）部</w:t>
            </w:r>
          </w:p>
        </w:tc>
        <w:tc>
          <w:tcPr>
            <w:tcW w:w="930" w:type="dxa"/>
            <w:vAlign w:val="center"/>
          </w:tcPr>
          <w:p w14:paraId="6DAA6298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资金与对账专员</w:t>
            </w:r>
          </w:p>
        </w:tc>
        <w:tc>
          <w:tcPr>
            <w:tcW w:w="435" w:type="dxa"/>
            <w:vAlign w:val="center"/>
          </w:tcPr>
          <w:p w14:paraId="230D6A73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2</w:t>
            </w:r>
          </w:p>
        </w:tc>
        <w:tc>
          <w:tcPr>
            <w:tcW w:w="2055" w:type="dxa"/>
            <w:vAlign w:val="center"/>
          </w:tcPr>
          <w:p w14:paraId="621F01C3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研究生：工商管理类</w:t>
            </w:r>
          </w:p>
          <w:p w14:paraId="75594A0F" w14:textId="77777777" w:rsidR="00841324" w:rsidRDefault="00000000">
            <w:pPr>
              <w:pStyle w:val="TableParagraph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本科：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工商管理类</w:t>
            </w:r>
          </w:p>
        </w:tc>
        <w:tc>
          <w:tcPr>
            <w:tcW w:w="615" w:type="dxa"/>
            <w:vAlign w:val="center"/>
          </w:tcPr>
          <w:p w14:paraId="592550CB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本科及以上</w:t>
            </w:r>
          </w:p>
        </w:tc>
        <w:tc>
          <w:tcPr>
            <w:tcW w:w="420" w:type="dxa"/>
            <w:vAlign w:val="center"/>
          </w:tcPr>
          <w:p w14:paraId="7D6DC777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不限</w:t>
            </w:r>
          </w:p>
        </w:tc>
        <w:tc>
          <w:tcPr>
            <w:tcW w:w="645" w:type="dxa"/>
            <w:vAlign w:val="center"/>
          </w:tcPr>
          <w:p w14:paraId="30B1F5FB" w14:textId="77777777" w:rsidR="00841324" w:rsidRDefault="00000000">
            <w:pPr>
              <w:autoSpaceDE w:val="0"/>
              <w:autoSpaceDN w:val="0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35周岁及以下</w:t>
            </w:r>
          </w:p>
        </w:tc>
        <w:tc>
          <w:tcPr>
            <w:tcW w:w="4980" w:type="dxa"/>
            <w:vAlign w:val="center"/>
          </w:tcPr>
          <w:p w14:paraId="2EAFF7D8" w14:textId="77777777" w:rsidR="00841324" w:rsidRDefault="00000000">
            <w:pPr>
              <w:pStyle w:val="TableParagraph"/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1.有1年及以上会计</w:t>
            </w:r>
            <w:proofErr w:type="gramStart"/>
            <w:r>
              <w:rPr>
                <w:rFonts w:ascii="仿宋" w:eastAsia="仿宋" w:hAnsi="仿宋" w:cs="仿宋" w:hint="eastAsia"/>
                <w:spacing w:val="-7"/>
                <w:szCs w:val="21"/>
              </w:rPr>
              <w:t>岗工作</w:t>
            </w:r>
            <w:proofErr w:type="gramEnd"/>
            <w:r>
              <w:rPr>
                <w:rFonts w:ascii="仿宋" w:eastAsia="仿宋" w:hAnsi="仿宋" w:cs="仿宋" w:hint="eastAsia"/>
                <w:spacing w:val="-7"/>
                <w:szCs w:val="21"/>
              </w:rPr>
              <w:t>经验；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br/>
              <w:t>2.能够熟练操作财务软件，独立完成成本费用核算、</w:t>
            </w:r>
            <w:proofErr w:type="gramStart"/>
            <w:r>
              <w:rPr>
                <w:rFonts w:ascii="仿宋" w:eastAsia="仿宋" w:hAnsi="仿宋" w:cs="仿宋" w:hint="eastAsia"/>
                <w:spacing w:val="-7"/>
                <w:szCs w:val="21"/>
              </w:rPr>
              <w:t>财务月</w:t>
            </w:r>
            <w:proofErr w:type="gramEnd"/>
            <w:r>
              <w:rPr>
                <w:rFonts w:ascii="仿宋" w:eastAsia="仿宋" w:hAnsi="仿宋" w:cs="仿宋" w:hint="eastAsia"/>
                <w:spacing w:val="-7"/>
                <w:szCs w:val="21"/>
              </w:rPr>
              <w:t>结、年结等工作；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br/>
              <w:t>3.专业知识扎实，了解财会相关法规；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br/>
              <w:t>4.有初级及以上会计证书。</w:t>
            </w:r>
          </w:p>
        </w:tc>
      </w:tr>
      <w:tr w:rsidR="00841324" w14:paraId="171934AC" w14:textId="77777777">
        <w:trPr>
          <w:trHeight w:val="567"/>
          <w:jc w:val="center"/>
        </w:trPr>
        <w:tc>
          <w:tcPr>
            <w:tcW w:w="509" w:type="dxa"/>
            <w:vAlign w:val="center"/>
          </w:tcPr>
          <w:p w14:paraId="3C8433B6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2</w:t>
            </w:r>
          </w:p>
        </w:tc>
        <w:tc>
          <w:tcPr>
            <w:tcW w:w="744" w:type="dxa"/>
            <w:vMerge/>
            <w:vAlign w:val="center"/>
          </w:tcPr>
          <w:p w14:paraId="698FA86F" w14:textId="77777777" w:rsidR="00841324" w:rsidRDefault="00841324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CF15A8F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结算操作员</w:t>
            </w:r>
          </w:p>
        </w:tc>
        <w:tc>
          <w:tcPr>
            <w:tcW w:w="435" w:type="dxa"/>
            <w:vAlign w:val="center"/>
          </w:tcPr>
          <w:p w14:paraId="3C025B56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4</w:t>
            </w:r>
          </w:p>
        </w:tc>
        <w:tc>
          <w:tcPr>
            <w:tcW w:w="2055" w:type="dxa"/>
            <w:vAlign w:val="center"/>
          </w:tcPr>
          <w:p w14:paraId="4E6EC941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研究生：工商管理类、应用经济学类、统计学类</w:t>
            </w:r>
          </w:p>
          <w:p w14:paraId="4F2075E7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本科：工商管理类、经济学类、财政学类、金融学类</w:t>
            </w:r>
          </w:p>
          <w:p w14:paraId="395FD1DC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专科：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财务会计类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、统计类、财政税务类、工商管理类</w:t>
            </w:r>
          </w:p>
        </w:tc>
        <w:tc>
          <w:tcPr>
            <w:tcW w:w="615" w:type="dxa"/>
            <w:vAlign w:val="center"/>
          </w:tcPr>
          <w:p w14:paraId="2D2447AD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大专及以上</w:t>
            </w:r>
          </w:p>
        </w:tc>
        <w:tc>
          <w:tcPr>
            <w:tcW w:w="420" w:type="dxa"/>
            <w:vAlign w:val="center"/>
          </w:tcPr>
          <w:p w14:paraId="278A5554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不限</w:t>
            </w:r>
          </w:p>
        </w:tc>
        <w:tc>
          <w:tcPr>
            <w:tcW w:w="645" w:type="dxa"/>
            <w:vAlign w:val="center"/>
          </w:tcPr>
          <w:p w14:paraId="124DAC76" w14:textId="77777777" w:rsidR="00841324" w:rsidRDefault="00000000">
            <w:pPr>
              <w:autoSpaceDE w:val="0"/>
              <w:autoSpaceDN w:val="0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35周岁及以下</w:t>
            </w:r>
          </w:p>
        </w:tc>
        <w:tc>
          <w:tcPr>
            <w:tcW w:w="4980" w:type="dxa"/>
            <w:vAlign w:val="center"/>
          </w:tcPr>
          <w:p w14:paraId="5BBB5EC2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1、有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1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年以上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财务、统计或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仓库管理经验，大宗仓储行业优先；</w:t>
            </w:r>
          </w:p>
          <w:p w14:paraId="14D33616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2、熟练使用Word、Excel等基础办公软件；</w:t>
            </w:r>
          </w:p>
          <w:p w14:paraId="68B441BA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3、有良好的客户沟通能力；</w:t>
            </w:r>
          </w:p>
          <w:p w14:paraId="208FBCFA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4、适应排班轮休。</w:t>
            </w:r>
          </w:p>
        </w:tc>
      </w:tr>
      <w:tr w:rsidR="00841324" w14:paraId="23C37802" w14:textId="77777777">
        <w:trPr>
          <w:trHeight w:val="567"/>
          <w:jc w:val="center"/>
        </w:trPr>
        <w:tc>
          <w:tcPr>
            <w:tcW w:w="509" w:type="dxa"/>
            <w:vAlign w:val="center"/>
          </w:tcPr>
          <w:p w14:paraId="7A71108E" w14:textId="77777777" w:rsidR="00841324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44" w:type="dxa"/>
            <w:vMerge/>
            <w:vAlign w:val="center"/>
          </w:tcPr>
          <w:p w14:paraId="2FC744C9" w14:textId="77777777" w:rsidR="00841324" w:rsidRDefault="00841324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5FA154DD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风险控制员</w:t>
            </w:r>
          </w:p>
        </w:tc>
        <w:tc>
          <w:tcPr>
            <w:tcW w:w="435" w:type="dxa"/>
            <w:vAlign w:val="center"/>
          </w:tcPr>
          <w:p w14:paraId="3FD8848F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6</w:t>
            </w:r>
          </w:p>
        </w:tc>
        <w:tc>
          <w:tcPr>
            <w:tcW w:w="2055" w:type="dxa"/>
            <w:vAlign w:val="center"/>
          </w:tcPr>
          <w:p w14:paraId="3E9ACCFB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研究生：工商管理类、应用经济学类、统计学类</w:t>
            </w:r>
          </w:p>
          <w:p w14:paraId="3782DD30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本科：工商管理类、经济学类、财政学类、金融学类</w:t>
            </w:r>
          </w:p>
          <w:p w14:paraId="1E58B706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专科：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财务会计类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、统计类、财政税务类、工商管理类</w:t>
            </w:r>
          </w:p>
        </w:tc>
        <w:tc>
          <w:tcPr>
            <w:tcW w:w="615" w:type="dxa"/>
            <w:vAlign w:val="center"/>
          </w:tcPr>
          <w:p w14:paraId="05465603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大专及以上</w:t>
            </w:r>
          </w:p>
        </w:tc>
        <w:tc>
          <w:tcPr>
            <w:tcW w:w="420" w:type="dxa"/>
            <w:vAlign w:val="center"/>
          </w:tcPr>
          <w:p w14:paraId="0153F192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不限</w:t>
            </w:r>
          </w:p>
        </w:tc>
        <w:tc>
          <w:tcPr>
            <w:tcW w:w="645" w:type="dxa"/>
            <w:vAlign w:val="center"/>
          </w:tcPr>
          <w:p w14:paraId="4CE2B1C5" w14:textId="77777777" w:rsidR="00841324" w:rsidRDefault="00000000">
            <w:pPr>
              <w:autoSpaceDE w:val="0"/>
              <w:autoSpaceDN w:val="0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35周岁及以下</w:t>
            </w:r>
          </w:p>
        </w:tc>
        <w:tc>
          <w:tcPr>
            <w:tcW w:w="4980" w:type="dxa"/>
            <w:vAlign w:val="center"/>
          </w:tcPr>
          <w:p w14:paraId="6E3E3DE1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1、有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1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年以上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财务、统计或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仓库管理经验，大宗仓储行业优先；</w:t>
            </w:r>
          </w:p>
          <w:p w14:paraId="657A5FF5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2、熟练使用Word、Excel等基础办公软件；</w:t>
            </w:r>
          </w:p>
          <w:p w14:paraId="494A2B8F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3、有良好的客户沟通能力；</w:t>
            </w:r>
          </w:p>
          <w:p w14:paraId="41C48334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/>
                <w:spacing w:val="-7"/>
                <w:szCs w:val="21"/>
              </w:rPr>
              <w:t>4、适应排班轮休。</w:t>
            </w:r>
          </w:p>
        </w:tc>
      </w:tr>
      <w:tr w:rsidR="00841324" w14:paraId="76F36AA6" w14:textId="77777777">
        <w:trPr>
          <w:trHeight w:val="567"/>
          <w:jc w:val="center"/>
        </w:trPr>
        <w:tc>
          <w:tcPr>
            <w:tcW w:w="509" w:type="dxa"/>
            <w:vAlign w:val="center"/>
          </w:tcPr>
          <w:p w14:paraId="31431DF2" w14:textId="77777777" w:rsidR="0084132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4</w:t>
            </w:r>
          </w:p>
        </w:tc>
        <w:tc>
          <w:tcPr>
            <w:tcW w:w="744" w:type="dxa"/>
            <w:vAlign w:val="center"/>
          </w:tcPr>
          <w:p w14:paraId="6EFC388D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招商运营部</w:t>
            </w:r>
          </w:p>
        </w:tc>
        <w:tc>
          <w:tcPr>
            <w:tcW w:w="930" w:type="dxa"/>
            <w:vAlign w:val="center"/>
          </w:tcPr>
          <w:p w14:paraId="14D59DB4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招商运营专员</w:t>
            </w:r>
          </w:p>
        </w:tc>
        <w:tc>
          <w:tcPr>
            <w:tcW w:w="435" w:type="dxa"/>
            <w:vAlign w:val="center"/>
          </w:tcPr>
          <w:p w14:paraId="74F894D0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1</w:t>
            </w:r>
          </w:p>
        </w:tc>
        <w:tc>
          <w:tcPr>
            <w:tcW w:w="2055" w:type="dxa"/>
            <w:vAlign w:val="center"/>
          </w:tcPr>
          <w:p w14:paraId="742891BF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不限</w:t>
            </w:r>
          </w:p>
        </w:tc>
        <w:tc>
          <w:tcPr>
            <w:tcW w:w="615" w:type="dxa"/>
            <w:vAlign w:val="center"/>
          </w:tcPr>
          <w:p w14:paraId="0F5D3A50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本科及以上</w:t>
            </w:r>
          </w:p>
        </w:tc>
        <w:tc>
          <w:tcPr>
            <w:tcW w:w="420" w:type="dxa"/>
            <w:vAlign w:val="center"/>
          </w:tcPr>
          <w:p w14:paraId="31A1C456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不限</w:t>
            </w:r>
          </w:p>
        </w:tc>
        <w:tc>
          <w:tcPr>
            <w:tcW w:w="645" w:type="dxa"/>
            <w:vAlign w:val="center"/>
          </w:tcPr>
          <w:p w14:paraId="568FCAA0" w14:textId="77777777" w:rsidR="00841324" w:rsidRDefault="00000000">
            <w:pPr>
              <w:autoSpaceDE w:val="0"/>
              <w:autoSpaceDN w:val="0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30周岁及以下</w:t>
            </w:r>
          </w:p>
        </w:tc>
        <w:tc>
          <w:tcPr>
            <w:tcW w:w="4980" w:type="dxa"/>
            <w:vAlign w:val="center"/>
          </w:tcPr>
          <w:p w14:paraId="61D85CCF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1.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从事招商相关工作经验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2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年及以上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；</w:t>
            </w:r>
          </w:p>
          <w:p w14:paraId="4003B0EB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2.熟练使用Word、Excel等办公软件，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有一定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的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文字撰写、宣传策划能力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；</w:t>
            </w:r>
          </w:p>
          <w:p w14:paraId="2E92BEA9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3.需长期全国出差招商，市场内需轮班值班，建议男性报考。</w:t>
            </w:r>
          </w:p>
        </w:tc>
      </w:tr>
      <w:tr w:rsidR="00841324" w14:paraId="48824126" w14:textId="77777777">
        <w:trPr>
          <w:trHeight w:val="567"/>
          <w:jc w:val="center"/>
        </w:trPr>
        <w:tc>
          <w:tcPr>
            <w:tcW w:w="509" w:type="dxa"/>
            <w:vAlign w:val="center"/>
          </w:tcPr>
          <w:p w14:paraId="35252CA0" w14:textId="77777777" w:rsidR="00841324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lastRenderedPageBreak/>
              <w:t>5</w:t>
            </w:r>
          </w:p>
        </w:tc>
        <w:tc>
          <w:tcPr>
            <w:tcW w:w="744" w:type="dxa"/>
            <w:vAlign w:val="center"/>
          </w:tcPr>
          <w:p w14:paraId="5027158D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冷</w:t>
            </w:r>
            <w:proofErr w:type="gramStart"/>
            <w:r>
              <w:rPr>
                <w:rFonts w:ascii="仿宋" w:eastAsia="仿宋" w:hAnsi="仿宋" w:cs="仿宋" w:hint="eastAsia"/>
                <w:spacing w:val="-7"/>
                <w:szCs w:val="21"/>
              </w:rPr>
              <w:t>链事业</w:t>
            </w:r>
            <w:proofErr w:type="gramEnd"/>
            <w:r>
              <w:rPr>
                <w:rFonts w:ascii="仿宋" w:eastAsia="仿宋" w:hAnsi="仿宋" w:cs="仿宋" w:hint="eastAsia"/>
                <w:spacing w:val="-7"/>
                <w:szCs w:val="21"/>
              </w:rPr>
              <w:t>部</w:t>
            </w:r>
          </w:p>
        </w:tc>
        <w:tc>
          <w:tcPr>
            <w:tcW w:w="930" w:type="dxa"/>
            <w:vAlign w:val="center"/>
          </w:tcPr>
          <w:p w14:paraId="09CB3761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设备运</w:t>
            </w:r>
            <w:proofErr w:type="gramStart"/>
            <w:r>
              <w:rPr>
                <w:rFonts w:ascii="仿宋" w:eastAsia="仿宋" w:hAnsi="仿宋" w:cs="仿宋" w:hint="eastAsia"/>
                <w:spacing w:val="-7"/>
                <w:szCs w:val="21"/>
              </w:rPr>
              <w:t>维管理</w:t>
            </w:r>
            <w:proofErr w:type="gramEnd"/>
          </w:p>
        </w:tc>
        <w:tc>
          <w:tcPr>
            <w:tcW w:w="435" w:type="dxa"/>
            <w:vAlign w:val="center"/>
          </w:tcPr>
          <w:p w14:paraId="2B897CD7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1</w:t>
            </w:r>
          </w:p>
        </w:tc>
        <w:tc>
          <w:tcPr>
            <w:tcW w:w="2055" w:type="dxa"/>
            <w:vAlign w:val="center"/>
          </w:tcPr>
          <w:p w14:paraId="79B569DC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研究生：动力工程及工程热物理类、控制科学与工程类、电气工程类、机械工程类</w:t>
            </w:r>
          </w:p>
          <w:p w14:paraId="0AC78691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本科：能源动力类、电气类、自动化类、机械类</w:t>
            </w:r>
          </w:p>
          <w:p w14:paraId="68C173BE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专科：热能与发电工程类、新能源发电工程类、电力技术类、机电设备类、自动化类</w:t>
            </w:r>
          </w:p>
        </w:tc>
        <w:tc>
          <w:tcPr>
            <w:tcW w:w="615" w:type="dxa"/>
            <w:vAlign w:val="center"/>
          </w:tcPr>
          <w:p w14:paraId="2E0813B9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大专及以上</w:t>
            </w:r>
          </w:p>
        </w:tc>
        <w:tc>
          <w:tcPr>
            <w:tcW w:w="420" w:type="dxa"/>
            <w:vAlign w:val="center"/>
          </w:tcPr>
          <w:p w14:paraId="1839A9BC" w14:textId="77777777" w:rsidR="00841324" w:rsidRDefault="00000000">
            <w:pPr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不限</w:t>
            </w:r>
          </w:p>
        </w:tc>
        <w:tc>
          <w:tcPr>
            <w:tcW w:w="645" w:type="dxa"/>
            <w:vAlign w:val="center"/>
          </w:tcPr>
          <w:p w14:paraId="65D58450" w14:textId="77777777" w:rsidR="00841324" w:rsidRDefault="00000000">
            <w:pPr>
              <w:autoSpaceDE w:val="0"/>
              <w:autoSpaceDN w:val="0"/>
              <w:jc w:val="center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40周岁及以下</w:t>
            </w:r>
          </w:p>
        </w:tc>
        <w:tc>
          <w:tcPr>
            <w:tcW w:w="4980" w:type="dxa"/>
            <w:vAlign w:val="center"/>
          </w:tcPr>
          <w:p w14:paraId="11A4EA8D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1.</w:t>
            </w:r>
            <w:r>
              <w:rPr>
                <w:rFonts w:ascii="仿宋" w:eastAsia="仿宋" w:hAnsi="仿宋" w:cs="仿宋"/>
                <w:spacing w:val="-7"/>
                <w:szCs w:val="21"/>
              </w:rPr>
              <w:t>具备3年及以上冷库、冷链物流或大型冷加工工厂的制冷系统工程管理运</w:t>
            </w:r>
            <w:proofErr w:type="gramStart"/>
            <w:r>
              <w:rPr>
                <w:rFonts w:ascii="仿宋" w:eastAsia="仿宋" w:hAnsi="仿宋" w:cs="仿宋"/>
                <w:spacing w:val="-7"/>
                <w:szCs w:val="21"/>
              </w:rPr>
              <w:t>维相关</w:t>
            </w:r>
            <w:proofErr w:type="gramEnd"/>
            <w:r>
              <w:rPr>
                <w:rFonts w:ascii="仿宋" w:eastAsia="仿宋" w:hAnsi="仿宋" w:cs="仿宋"/>
                <w:spacing w:val="-7"/>
                <w:szCs w:val="21"/>
              </w:rPr>
              <w:t>经验</w:t>
            </w:r>
            <w:r>
              <w:rPr>
                <w:rFonts w:ascii="仿宋" w:eastAsia="仿宋" w:hAnsi="仿宋" w:cs="仿宋" w:hint="eastAsia"/>
                <w:spacing w:val="-7"/>
                <w:szCs w:val="21"/>
              </w:rPr>
              <w:t>；</w:t>
            </w:r>
          </w:p>
          <w:p w14:paraId="532F08C7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2.了解氟利昂及二氧化碳制冷技术，熟练掌握制冷设备操作及管理相关技能，对冷库设备的突发事件有应急处理经验，熟练使用Office办公软件及上位机操作；</w:t>
            </w:r>
          </w:p>
          <w:p w14:paraId="2D76BC4A" w14:textId="77777777" w:rsidR="00841324" w:rsidRDefault="00000000">
            <w:pPr>
              <w:jc w:val="left"/>
              <w:rPr>
                <w:rFonts w:ascii="仿宋" w:eastAsia="仿宋" w:hAnsi="仿宋" w:cs="仿宋" w:hint="eastAsia"/>
                <w:spacing w:val="-7"/>
                <w:szCs w:val="21"/>
              </w:rPr>
            </w:pPr>
            <w:r>
              <w:rPr>
                <w:rFonts w:ascii="仿宋" w:eastAsia="仿宋" w:hAnsi="仿宋" w:cs="仿宋" w:hint="eastAsia"/>
                <w:spacing w:val="-7"/>
                <w:szCs w:val="21"/>
              </w:rPr>
              <w:t>3.具备特种设备安全管理员证及制冷与空调设备运行操作证。</w:t>
            </w:r>
          </w:p>
        </w:tc>
      </w:tr>
    </w:tbl>
    <w:p w14:paraId="7F52FC83" w14:textId="77777777" w:rsidR="00841324" w:rsidRDefault="00841324"/>
    <w:sectPr w:rsidR="00841324">
      <w:pgSz w:w="16838" w:h="11906" w:orient="landscape"/>
      <w:pgMar w:top="1587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2EBA" w14:textId="77777777" w:rsidR="00CB04C4" w:rsidRDefault="00CB04C4" w:rsidP="00CA135F">
      <w:r>
        <w:separator/>
      </w:r>
    </w:p>
  </w:endnote>
  <w:endnote w:type="continuationSeparator" w:id="0">
    <w:p w14:paraId="2B0955D7" w14:textId="77777777" w:rsidR="00CB04C4" w:rsidRDefault="00CB04C4" w:rsidP="00CA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CE136" w14:textId="77777777" w:rsidR="00CB04C4" w:rsidRDefault="00CB04C4" w:rsidP="00CA135F">
      <w:r>
        <w:separator/>
      </w:r>
    </w:p>
  </w:footnote>
  <w:footnote w:type="continuationSeparator" w:id="0">
    <w:p w14:paraId="4FCF87BB" w14:textId="77777777" w:rsidR="00CB04C4" w:rsidRDefault="00CB04C4" w:rsidP="00CA1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8864FB5"/>
    <w:rsid w:val="002A7D32"/>
    <w:rsid w:val="00497C7D"/>
    <w:rsid w:val="00816191"/>
    <w:rsid w:val="00841324"/>
    <w:rsid w:val="0091024F"/>
    <w:rsid w:val="00A8662B"/>
    <w:rsid w:val="00CA135F"/>
    <w:rsid w:val="00CB04C4"/>
    <w:rsid w:val="02E334E5"/>
    <w:rsid w:val="04144544"/>
    <w:rsid w:val="06A44D39"/>
    <w:rsid w:val="0DCD39DC"/>
    <w:rsid w:val="10622EF6"/>
    <w:rsid w:val="15233C15"/>
    <w:rsid w:val="18D05E62"/>
    <w:rsid w:val="1DE41B6A"/>
    <w:rsid w:val="202D7888"/>
    <w:rsid w:val="20C11F03"/>
    <w:rsid w:val="218E7F54"/>
    <w:rsid w:val="246E1C0B"/>
    <w:rsid w:val="250B2331"/>
    <w:rsid w:val="27E86D24"/>
    <w:rsid w:val="280B2A12"/>
    <w:rsid w:val="2C7C3EDF"/>
    <w:rsid w:val="30FB4D43"/>
    <w:rsid w:val="31AC0DC2"/>
    <w:rsid w:val="31AD49C7"/>
    <w:rsid w:val="325A081E"/>
    <w:rsid w:val="37E465FF"/>
    <w:rsid w:val="3A2065F3"/>
    <w:rsid w:val="3AE122C4"/>
    <w:rsid w:val="3D007E7E"/>
    <w:rsid w:val="3E7569E0"/>
    <w:rsid w:val="405E0A4E"/>
    <w:rsid w:val="4B507196"/>
    <w:rsid w:val="4CF3744D"/>
    <w:rsid w:val="4D732526"/>
    <w:rsid w:val="4EE37696"/>
    <w:rsid w:val="4F530C3B"/>
    <w:rsid w:val="558952BF"/>
    <w:rsid w:val="55A41C2D"/>
    <w:rsid w:val="56B74A7F"/>
    <w:rsid w:val="5B595267"/>
    <w:rsid w:val="62201FB6"/>
    <w:rsid w:val="69D3050B"/>
    <w:rsid w:val="70D25448"/>
    <w:rsid w:val="720D425E"/>
    <w:rsid w:val="733C129F"/>
    <w:rsid w:val="74A16B45"/>
    <w:rsid w:val="75CD61DE"/>
    <w:rsid w:val="760F161C"/>
    <w:rsid w:val="779969FD"/>
    <w:rsid w:val="78864FB5"/>
    <w:rsid w:val="79552B2F"/>
    <w:rsid w:val="7CF95F2E"/>
    <w:rsid w:val="7D397694"/>
    <w:rsid w:val="7DF0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731EF8E-C41A-4CCE-878D-24CEE32F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pPr>
      <w:spacing w:after="120"/>
    </w:pPr>
    <w:rPr>
      <w:rFonts w:ascii="Times New Roman" w:eastAsia="仿宋_GB2312" w:hAnsi="Times New Roman" w:cs="Times New Roman"/>
      <w:sz w:val="32"/>
      <w:szCs w:val="32"/>
    </w:rPr>
  </w:style>
  <w:style w:type="paragraph" w:styleId="a4">
    <w:name w:val="Body Text First Indent"/>
    <w:basedOn w:val="a3"/>
    <w:next w:val="a"/>
    <w:qFormat/>
    <w:pPr>
      <w:spacing w:after="0"/>
      <w:ind w:firstLineChars="100" w:firstLine="420"/>
      <w:jc w:val="center"/>
    </w:pPr>
    <w:rPr>
      <w:rFonts w:eastAsia="宋体"/>
      <w:sz w:val="44"/>
      <w:szCs w:val="20"/>
    </w:rPr>
  </w:style>
  <w:style w:type="table" w:styleId="a5">
    <w:name w:val="Table Grid"/>
    <w:basedOn w:val="a1"/>
    <w:uiPriority w:val="3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</w:pPr>
    <w:rPr>
      <w:rFonts w:ascii="宋体" w:eastAsia="宋体" w:hAnsi="宋体" w:cs="宋体"/>
    </w:rPr>
  </w:style>
  <w:style w:type="paragraph" w:customStyle="1" w:styleId="1">
    <w:name w:val="列表段落1"/>
    <w:basedOn w:val="a"/>
    <w:qFormat/>
    <w:pPr>
      <w:ind w:firstLineChars="200" w:firstLine="420"/>
    </w:pPr>
  </w:style>
  <w:style w:type="paragraph" w:styleId="a6">
    <w:name w:val="header"/>
    <w:basedOn w:val="a"/>
    <w:link w:val="a7"/>
    <w:rsid w:val="00CA13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CA135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CA13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CA135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468</Words>
  <Characters>492</Characters>
  <Application>Microsoft Office Word</Application>
  <DocSecurity>0</DocSecurity>
  <Lines>82</Lines>
  <Paragraphs>73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Frank Wang</cp:lastModifiedBy>
  <cp:revision>4</cp:revision>
  <cp:lastPrinted>2026-09-28T06:52:00Z</cp:lastPrinted>
  <dcterms:created xsi:type="dcterms:W3CDTF">2025-04-02T09:28:00Z</dcterms:created>
  <dcterms:modified xsi:type="dcterms:W3CDTF">2026-09-28T08:47:00Z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A7F8EB362DCA40728F36DFA44D177886_13</vt:lpwstr>
  </property>
  <property fmtid="{D5CDD505-2E9C-101B-9397-08002B2CF9AE}" pid="4" name="KSOTemplateDocerSaveRecord">
    <vt:lpwstr>eyJoZGlkIjoiNTc2MTRmYzhlM2ZjYTBjODBjMzEwZmUzMTUyOWIyNGEifQ==</vt:lpwstr>
  </property>
</Properties>
</file>