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3D81B">
      <w:pPr>
        <w:spacing w:line="720" w:lineRule="exact"/>
        <w:jc w:val="left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1</w:t>
      </w:r>
    </w:p>
    <w:p w14:paraId="7D9996D7">
      <w:pPr>
        <w:spacing w:line="7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郑州大学第二附属医院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公开招聘博士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研究生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一览表</w:t>
      </w:r>
    </w:p>
    <w:tbl>
      <w:tblPr>
        <w:tblStyle w:val="9"/>
        <w:tblpPr w:leftFromText="180" w:rightFromText="180" w:vertAnchor="text" w:horzAnchor="page" w:tblpX="1547" w:tblpY="239"/>
        <w:tblOverlap w:val="never"/>
        <w:tblW w:w="138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730"/>
        <w:gridCol w:w="728"/>
        <w:gridCol w:w="892"/>
        <w:gridCol w:w="3660"/>
        <w:gridCol w:w="2550"/>
        <w:gridCol w:w="870"/>
        <w:gridCol w:w="1665"/>
      </w:tblGrid>
      <w:tr w14:paraId="588E8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0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岗位序号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3B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用人部门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A2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3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6A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专业及代码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B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研究方向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E9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  <w:p w14:paraId="5210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88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岗位等级</w:t>
            </w:r>
          </w:p>
        </w:tc>
      </w:tr>
      <w:tr w14:paraId="70CB5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B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CD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重症医学科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75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0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科研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23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重症医学（105108）、急诊医学（105117/100218）、内科学（105101/100201）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0D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呼吸内科、心血管内科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AA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3B9BA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53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7E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经开区院区重症医学科病区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BF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F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B2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重症医学（105108）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53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87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5C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0F93D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CA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64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呼吸与危重症医学科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EB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B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F3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内科学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（105101/100201）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10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呼吸内科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AB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04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594A5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2D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D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75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9F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医疗/科研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03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内科学（105101/100201）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45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33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DC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1693A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35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ED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心血管内科一病区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0A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D6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科研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93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内科学（105101/100201）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11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D3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E8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586C4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43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41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心血管内科二病区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03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7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7C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内科学（105101/100201）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D1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B7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DF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20A86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8C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3C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心血管内科三病区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5A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25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1D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内科学（105101/100201）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BA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6E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DB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6B389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F9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60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心血管内科五病区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3F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B5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4A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内科学（105101/100201）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86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3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C0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438FD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D7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6C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心血管内科六病区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E0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CA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D6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内科学（105101/100201）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91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心血管介入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99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8C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5D337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D1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岗位序号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8F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用人部门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BF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6E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A5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专业及代码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D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研究方向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5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  <w:p w14:paraId="70D8F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3B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岗位等级</w:t>
            </w:r>
          </w:p>
        </w:tc>
      </w:tr>
      <w:tr w14:paraId="40EB4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10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10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心血管内科实验室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1D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3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4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科研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4B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心血管内科学（105101/100201）、卫生统计学（1004）、基础医学（1001）、生物学（0710）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D4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F0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85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2578D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90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32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经开区院区心血管内科一病区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7D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C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B8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内科学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（105101/100201）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20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4F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F4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0ED7A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58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EE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经开区院区心血管内科二病区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E1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6E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02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内科学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（105101/100201）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97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EC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35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7F2DE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2B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13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3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老年医学科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8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4B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55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老年医学（105103/100203）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0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6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BE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03CB9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4A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14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神经内科一病区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0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CF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60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神经病学（105104/100204）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9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EB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01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10BA7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4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B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神经内科二病区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09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BC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科研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2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神经病学（105104/100204）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2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神经免疫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7C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6F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04B59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8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2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神经内科三病区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6D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5A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F7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神经病学（105104/100204）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E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眩晕、睡眠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D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5A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22417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</w:trPr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D2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27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AF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经开区院区神经内科二病区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00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3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8E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神经病学（105104/100204）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A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DE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9F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105B5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7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5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7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41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5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0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科研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1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神经科学（0710）、生物学（0710）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2B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14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F0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2EA7E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0F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0A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03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D1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76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内科学（105101/100201）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E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内分泌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4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18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7ABED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E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B3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血液内科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F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8C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5C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内科学（105101/100201）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82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血液病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3E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C8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64934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F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04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经开区院区肿瘤科病区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F2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7B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45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肿瘤学（105121/100214）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7C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A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79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42CE7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3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岗位序号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0B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用人部门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F5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34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7E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专业及代码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BF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研究方向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9E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  <w:p w14:paraId="06791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64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岗位等级</w:t>
            </w:r>
          </w:p>
        </w:tc>
      </w:tr>
      <w:tr w14:paraId="65B3A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74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CD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7E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2A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科研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64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外科学（105111/100210）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C1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1A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3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4FB4E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90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BD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经开区院区泌尿外科病区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DC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A7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5D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外科学（105111/100210）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3D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6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4F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5B433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50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67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普外科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5A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1C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66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外科学（105111/100210）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F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胃肠外科、肝胆胰外科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4F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57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5A9B6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26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31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经开区院区普外科病区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D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4B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科研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31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外科学（105111/100210）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8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D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84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49D28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6E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F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胸外科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7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D1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29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外科学（105111/100210）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D9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胸外科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A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C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77515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E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35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神经外科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59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2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DD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外科学（105111/100210）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75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神经外科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F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5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76CC7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E8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14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心外科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E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A7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28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外科学（105111/100210）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F0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心血管外科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4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20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108C7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C3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77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A9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B9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6E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影像医学与核医学（100207）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E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4F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F4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54A10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A8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1B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经开区院区介入科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C8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15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科研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EC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医学（1051/1002）、生物学（0710）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F0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53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6F152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8B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C3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妇产医院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7E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6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3B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7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妇产科学（105115/100211）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AD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妇科肿瘤、普通妇科、妇科盆底、妇科内分泌、围产医学、产前诊断（遗传咨询）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50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3B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72600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4D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26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生殖医院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12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B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23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生殖医学（100272）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AC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生殖遗传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94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4A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69B3C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43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A4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眼科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33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3D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D6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眼科学（105116/100212）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6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74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4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3B68D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16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岗位序号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7F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用人部门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83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C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B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专业及代码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FE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研究方向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92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  <w:p w14:paraId="10C6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95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岗位等级</w:t>
            </w:r>
          </w:p>
        </w:tc>
      </w:tr>
      <w:tr w14:paraId="24C78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8B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51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口腔科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E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D5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1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口腔医学（105200/100300）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7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9A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60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2DED4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F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2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麻醉与围术期医学部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09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30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B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麻醉学（105118/100217）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67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BE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F6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2EA7D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2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25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医学影像科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B5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2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A3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影像医学与核医学（100207）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E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D1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F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58466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59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2F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超声医学科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57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6F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F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超声医学（105124）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FA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B2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4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71578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E0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2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F4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2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24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内科学（105101/100201）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AF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0D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D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7F70B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6C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9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医学学科与科研办公室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CB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93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科研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1E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公共卫生（1053）、医学（1051/1002）、生物学（0710）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FD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7C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8D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  <w:tr w14:paraId="58965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AE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6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经开区院区急诊科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54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EE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D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外科学（105111/100210）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4F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神经外科、骨科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38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BA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专业技术中级</w:t>
            </w:r>
          </w:p>
        </w:tc>
      </w:tr>
    </w:tbl>
    <w:p w14:paraId="4DA9C3B0">
      <w:pPr>
        <w:pStyle w:val="8"/>
        <w:spacing w:before="0" w:beforeAutospacing="0" w:after="0" w:afterAutospacing="0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en-US"/>
        </w:rPr>
      </w:pPr>
    </w:p>
    <w:p w14:paraId="346DADF3">
      <w:pPr>
        <w:pStyle w:val="8"/>
        <w:spacing w:before="0" w:beforeAutospacing="0" w:after="0" w:afterAutospacing="0"/>
        <w:rPr>
          <w:rFonts w:hint="default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en-US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en-US"/>
        </w:rPr>
        <w:t>注：专业名称代码参考《授予博士、硕士学位和培养研究生学科、专业目录（2008年更新版）》、《研究生教育学科专业目录（</w:t>
      </w:r>
      <w:r>
        <w:rPr>
          <w:rFonts w:hint="default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en-US"/>
        </w:rPr>
        <w:t>2022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en-US"/>
        </w:rPr>
        <w:t>年版）》、教育部学生服务与素质发展中心主办的研招网专业知识库目录（https://yz.chsi.com.cn/zyk/），如应聘人员所学专业接近但不在选定的参考目录内，医院将根据考生所学专业及岗位条件，综合研判考生能否报考。</w:t>
      </w:r>
    </w:p>
    <w:sectPr>
      <w:head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6D0F7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4NmNmZmJkNTM2YmZlZTAzZDdkMjYxYzQxODcxNjMifQ=="/>
  </w:docVars>
  <w:rsids>
    <w:rsidRoot w:val="005C6C2C"/>
    <w:rsid w:val="000360D1"/>
    <w:rsid w:val="000729B3"/>
    <w:rsid w:val="000E4157"/>
    <w:rsid w:val="00167B11"/>
    <w:rsid w:val="001925E4"/>
    <w:rsid w:val="001B53C5"/>
    <w:rsid w:val="001E0C9D"/>
    <w:rsid w:val="001E28BB"/>
    <w:rsid w:val="001F296A"/>
    <w:rsid w:val="00242CA6"/>
    <w:rsid w:val="00285256"/>
    <w:rsid w:val="002D39BD"/>
    <w:rsid w:val="00305EE1"/>
    <w:rsid w:val="0034042E"/>
    <w:rsid w:val="003417C3"/>
    <w:rsid w:val="00341EE7"/>
    <w:rsid w:val="00360541"/>
    <w:rsid w:val="003C6812"/>
    <w:rsid w:val="003D6191"/>
    <w:rsid w:val="00430F5B"/>
    <w:rsid w:val="00447771"/>
    <w:rsid w:val="004609A2"/>
    <w:rsid w:val="004B6F79"/>
    <w:rsid w:val="00526974"/>
    <w:rsid w:val="00564523"/>
    <w:rsid w:val="005B09C9"/>
    <w:rsid w:val="005C6C2C"/>
    <w:rsid w:val="00617CB4"/>
    <w:rsid w:val="0062216E"/>
    <w:rsid w:val="006D2E25"/>
    <w:rsid w:val="007405AD"/>
    <w:rsid w:val="00750204"/>
    <w:rsid w:val="007D2751"/>
    <w:rsid w:val="007E2D83"/>
    <w:rsid w:val="007E5DEB"/>
    <w:rsid w:val="007F3E3A"/>
    <w:rsid w:val="00826438"/>
    <w:rsid w:val="00830C97"/>
    <w:rsid w:val="008375E8"/>
    <w:rsid w:val="008549B6"/>
    <w:rsid w:val="00884DBE"/>
    <w:rsid w:val="00890263"/>
    <w:rsid w:val="00896C15"/>
    <w:rsid w:val="008A1B6A"/>
    <w:rsid w:val="008B5D9B"/>
    <w:rsid w:val="008D6ADB"/>
    <w:rsid w:val="008E4291"/>
    <w:rsid w:val="009352E4"/>
    <w:rsid w:val="00964D5B"/>
    <w:rsid w:val="009725E5"/>
    <w:rsid w:val="00976784"/>
    <w:rsid w:val="0098282A"/>
    <w:rsid w:val="009B38A6"/>
    <w:rsid w:val="00A0119E"/>
    <w:rsid w:val="00A75274"/>
    <w:rsid w:val="00A92B18"/>
    <w:rsid w:val="00A9674E"/>
    <w:rsid w:val="00AC203D"/>
    <w:rsid w:val="00AC7EE0"/>
    <w:rsid w:val="00B01510"/>
    <w:rsid w:val="00BA7100"/>
    <w:rsid w:val="00C050A8"/>
    <w:rsid w:val="00C35BB0"/>
    <w:rsid w:val="00C421B0"/>
    <w:rsid w:val="00C7633A"/>
    <w:rsid w:val="00C95F49"/>
    <w:rsid w:val="00CA5465"/>
    <w:rsid w:val="00CC155C"/>
    <w:rsid w:val="00CD4891"/>
    <w:rsid w:val="00CE2163"/>
    <w:rsid w:val="00D62182"/>
    <w:rsid w:val="00D8396B"/>
    <w:rsid w:val="00D911B4"/>
    <w:rsid w:val="00D96EE1"/>
    <w:rsid w:val="00E20C20"/>
    <w:rsid w:val="00E26100"/>
    <w:rsid w:val="00E36301"/>
    <w:rsid w:val="00E529DA"/>
    <w:rsid w:val="00E96D6A"/>
    <w:rsid w:val="00F400A6"/>
    <w:rsid w:val="00F76B2B"/>
    <w:rsid w:val="00F836A3"/>
    <w:rsid w:val="00F90E09"/>
    <w:rsid w:val="00F9222A"/>
    <w:rsid w:val="00FC5688"/>
    <w:rsid w:val="00FE5CAB"/>
    <w:rsid w:val="00FE68DA"/>
    <w:rsid w:val="00FF3D5F"/>
    <w:rsid w:val="02313F99"/>
    <w:rsid w:val="04B43341"/>
    <w:rsid w:val="05F72E03"/>
    <w:rsid w:val="08AC0A5D"/>
    <w:rsid w:val="09B07E99"/>
    <w:rsid w:val="0BEC5C6B"/>
    <w:rsid w:val="0CAE6912"/>
    <w:rsid w:val="0DAF3B19"/>
    <w:rsid w:val="13371CD1"/>
    <w:rsid w:val="149E54BE"/>
    <w:rsid w:val="1571672E"/>
    <w:rsid w:val="15B825AF"/>
    <w:rsid w:val="19322CFD"/>
    <w:rsid w:val="1F0D495D"/>
    <w:rsid w:val="20591F10"/>
    <w:rsid w:val="23052BAC"/>
    <w:rsid w:val="23090EFC"/>
    <w:rsid w:val="247A6684"/>
    <w:rsid w:val="26274F05"/>
    <w:rsid w:val="26B839B3"/>
    <w:rsid w:val="2AC6034B"/>
    <w:rsid w:val="303A20E7"/>
    <w:rsid w:val="30992CB9"/>
    <w:rsid w:val="33D66B1D"/>
    <w:rsid w:val="34A706EB"/>
    <w:rsid w:val="391B4A7F"/>
    <w:rsid w:val="3960166D"/>
    <w:rsid w:val="3DA34E6A"/>
    <w:rsid w:val="3F004CEF"/>
    <w:rsid w:val="3F516B05"/>
    <w:rsid w:val="4034515B"/>
    <w:rsid w:val="4134048C"/>
    <w:rsid w:val="472B37DD"/>
    <w:rsid w:val="4C1401C2"/>
    <w:rsid w:val="51A448A4"/>
    <w:rsid w:val="54D351A9"/>
    <w:rsid w:val="551F0F28"/>
    <w:rsid w:val="552C52DC"/>
    <w:rsid w:val="56BA3F13"/>
    <w:rsid w:val="5A785436"/>
    <w:rsid w:val="5A9870AD"/>
    <w:rsid w:val="5C186167"/>
    <w:rsid w:val="603619EA"/>
    <w:rsid w:val="693B41FE"/>
    <w:rsid w:val="6E2100CE"/>
    <w:rsid w:val="6FC13A8B"/>
    <w:rsid w:val="70333607"/>
    <w:rsid w:val="705473B7"/>
    <w:rsid w:val="780A6391"/>
    <w:rsid w:val="7A6F31B6"/>
    <w:rsid w:val="7C367FD2"/>
    <w:rsid w:val="7D133070"/>
    <w:rsid w:val="7E2A21FE"/>
    <w:rsid w:val="7FDD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eastAsia="宋体"/>
      <w:szCs w:val="24"/>
    </w:rPr>
  </w:style>
  <w:style w:type="paragraph" w:styleId="3">
    <w:name w:val="Body Text Indent"/>
    <w:basedOn w:val="1"/>
    <w:qFormat/>
    <w:uiPriority w:val="0"/>
    <w:pPr>
      <w:spacing w:line="360" w:lineRule="auto"/>
      <w:ind w:firstLine="567"/>
    </w:pPr>
    <w:rPr>
      <w:rFonts w:ascii="宋体"/>
      <w:sz w:val="28"/>
    </w:r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link w:val="18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Hyperlink"/>
    <w:basedOn w:val="11"/>
    <w:unhideWhenUsed/>
    <w:qFormat/>
    <w:uiPriority w:val="99"/>
    <w:rPr>
      <w:color w:val="0000FF"/>
      <w:u w:val="single"/>
    </w:rPr>
  </w:style>
  <w:style w:type="character" w:customStyle="1" w:styleId="14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6">
    <w:name w:val="标题 1 字符"/>
    <w:basedOn w:val="11"/>
    <w:link w:val="4"/>
    <w:qFormat/>
    <w:uiPriority w:val="9"/>
    <w:rPr>
      <w:b/>
      <w:bCs/>
      <w:kern w:val="44"/>
      <w:sz w:val="44"/>
      <w:szCs w:val="44"/>
    </w:rPr>
  </w:style>
  <w:style w:type="character" w:customStyle="1" w:styleId="17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18">
    <w:name w:val="普通(网站) 字符"/>
    <w:link w:val="8"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9">
    <w:name w:val="font1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7c0909fc-039b-4595-8452-8459dd4b8b34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21535613</paraID>
      <start>23</start>
      <end>25</end>
      <status>modified</status>
      <modifiedWord>考查</modifiedWord>
      <trackRevisions>false</trackRevisions>
    </reviewItem>
    <reviewItem>
      <errorID>444f8ce7-ec9a-405a-ba48-471d32b11731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2A05BA45</paraID>
      <start>2</start>
      <end>3</end>
      <status>modified</status>
      <modifiedWord>：</modifiedWord>
      <trackRevisions>false</trackRevisions>
    </reviewItem>
    <reviewItem>
      <errorID>cbf87b75-bba1-46e2-93bf-1ba3ade301e4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71ED6859</paraID>
      <start>3</start>
      <end>4</end>
      <status>modified</status>
      <modifiedWord>（</modifiedWord>
      <trackRevisions>false</trackRevisions>
    </reviewItem>
    <reviewItem>
      <errorID>73fe6b8a-ee92-4953-b37e-88e16e38c270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71ED6859</paraID>
      <start>17</start>
      <end>18</end>
      <status>modified</status>
      <modifiedWord>）</modifiedWord>
      <trackRevisions>false</trackRevisions>
    </reviewItem>
    <reviewItem>
      <errorID>4204f826-9b44-450e-b7ee-1d7abb9262e8</errorID>
      <errorWord>学</errorWord>
      <group>L1_Word</group>
      <groupName>字词问题</groupName>
      <ability>L2_Typo</ability>
      <abilityName>字词错误</abilityName>
      <candidateList>
        <item>的</item>
      </candidateList>
      <explain>“的”常用于连接修饰语与名词性中心语，表示属性、所属或描述。</explain>
      <paraID>68EE7BD6</paraID>
      <start>0</start>
      <end>1</end>
      <status>ignored</status>
      <modifiedWord/>
      <trackRevisions>false</trackRevisions>
    </reviewItem>
    <reviewItem>
      <errorID>f8734627-2af9-4c08-ab4b-51a42d29a6ea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79018453</paraID>
      <start>4</start>
      <end>5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4A6FE92-4923-429C-B450-71E9138DB03B}">
  <ds:schemaRefs/>
</ds:datastoreItem>
</file>

<file path=customXml/itemProps2.xml><?xml version="1.0" encoding="utf-8"?>
<ds:datastoreItem xmlns:ds="http://schemas.openxmlformats.org/officeDocument/2006/customXml" ds:itemID="{37411ead-9e75-42e1-8033-1cbbd1d9fa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1524</Words>
  <Characters>2055</Characters>
  <Lines>16</Lines>
  <Paragraphs>4</Paragraphs>
  <TotalTime>23</TotalTime>
  <ScaleCrop>false</ScaleCrop>
  <LinksUpToDate>false</LinksUpToDate>
  <CharactersWithSpaces>2055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2020-02-13T07:12:00Z</dcterms:created>
  <dc:creator>Administrator</dc:creator>
  <cp:lastModifiedBy>刘琳</cp:lastModifiedBy>
  <cp:lastPrinted>2026-05-21T07:59:00Z</cp:lastPrinted>
  <dcterms:modified xsi:type="dcterms:W3CDTF">2026-09-30T03:29:20Z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BA35BEA5033143C2AF87CE9448B4CC01_13</vt:lpwstr>
  </property>
  <property fmtid="{D5CDD505-2E9C-101B-9397-08002B2CF9AE}" pid="4" name="KSOTemplateDocerSaveRecord">
    <vt:lpwstr>eyJoZGlkIjoiNDcyYmJkOThkMzJhMWEzOTJmYTc1NDMzMTgxNzk0ODgiLCJ1c2VySWQiOiIyNzA4MzY0NTgifQ==</vt:lpwstr>
  </property>
</Properties>
</file>