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97665">
      <w:pPr>
        <w:ind w:left="0" w:leftChars="0" w:firstLine="0" w:firstLineChars="0"/>
        <w:rPr>
          <w:rFonts w:hint="eastAsia" w:ascii="仿宋_GB2312" w:hAnsi="仿宋_GB2312" w:eastAsia="仿宋_GB2312" w:cs="仿宋_GB2312"/>
          <w:sz w:val="44"/>
          <w:szCs w:val="44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eastAsia="zh-CN"/>
        </w:rPr>
        <w:t>附件：</w:t>
      </w:r>
    </w:p>
    <w:p w14:paraId="7FDC44C5">
      <w:pPr>
        <w:pStyle w:val="4"/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sz w:val="40"/>
          <w:szCs w:val="4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0"/>
          <w:highlight w:val="none"/>
          <w:lang w:val="en-US" w:eastAsia="zh-CN" w:bidi="ar-SA"/>
        </w:rPr>
        <w:t>福建省水投数字科技有限公司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highlight w:val="none"/>
          <w:lang w:val="en-US" w:eastAsia="zh-CN"/>
        </w:rPr>
        <w:t>2026年第二批招聘岗位信息表</w:t>
      </w:r>
    </w:p>
    <w:p w14:paraId="5586E4B0">
      <w:pPr>
        <w:pStyle w:val="6"/>
        <w:rPr>
          <w:rFonts w:hint="eastAsia"/>
          <w:highlight w:val="none"/>
          <w:lang w:val="en-US" w:eastAsia="zh-CN"/>
        </w:rPr>
      </w:pPr>
    </w:p>
    <w:tbl>
      <w:tblPr>
        <w:tblStyle w:val="7"/>
        <w:tblW w:w="541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8"/>
        <w:gridCol w:w="806"/>
        <w:gridCol w:w="4313"/>
        <w:gridCol w:w="1879"/>
        <w:gridCol w:w="896"/>
        <w:gridCol w:w="797"/>
        <w:gridCol w:w="3881"/>
      </w:tblGrid>
      <w:tr w14:paraId="25881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  <w:jc w:val="center"/>
        </w:trPr>
        <w:tc>
          <w:tcPr>
            <w:tcW w:w="458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E81DB2">
            <w:pPr>
              <w:spacing w:line="3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招聘</w:t>
            </w:r>
            <w:r>
              <w:rPr>
                <w:rFonts w:hint="eastAsia" w:ascii="黑体" w:hAnsi="黑体" w:eastAsia="黑体" w:cs="黑体"/>
                <w:sz w:val="24"/>
              </w:rPr>
              <w:t>岗位</w:t>
            </w:r>
          </w:p>
        </w:tc>
        <w:tc>
          <w:tcPr>
            <w:tcW w:w="29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FD99DB">
            <w:pPr>
              <w:spacing w:line="380" w:lineRule="exact"/>
              <w:jc w:val="center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招聘</w:t>
            </w:r>
          </w:p>
          <w:p w14:paraId="7FFE2666">
            <w:pPr>
              <w:spacing w:line="3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人数</w:t>
            </w:r>
          </w:p>
        </w:tc>
        <w:tc>
          <w:tcPr>
            <w:tcW w:w="1558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D7EB8B">
            <w:pPr>
              <w:spacing w:line="3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岗位描述</w:t>
            </w:r>
          </w:p>
        </w:tc>
        <w:tc>
          <w:tcPr>
            <w:tcW w:w="678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6CE2D8">
            <w:pPr>
              <w:spacing w:line="3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专业</w:t>
            </w:r>
          </w:p>
          <w:p w14:paraId="442A362F">
            <w:pPr>
              <w:spacing w:line="3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要求</w:t>
            </w:r>
          </w:p>
        </w:tc>
        <w:tc>
          <w:tcPr>
            <w:tcW w:w="323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2A5626">
            <w:pPr>
              <w:spacing w:line="3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学历</w:t>
            </w:r>
          </w:p>
          <w:p w14:paraId="37A4B85E">
            <w:pPr>
              <w:spacing w:line="3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要求</w:t>
            </w:r>
          </w:p>
        </w:tc>
        <w:tc>
          <w:tcPr>
            <w:tcW w:w="2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491015">
            <w:pPr>
              <w:spacing w:line="3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年龄</w:t>
            </w:r>
          </w:p>
          <w:p w14:paraId="4D7619CE">
            <w:pPr>
              <w:spacing w:line="3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要求</w:t>
            </w:r>
          </w:p>
        </w:tc>
        <w:tc>
          <w:tcPr>
            <w:tcW w:w="1402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6DC477">
            <w:pPr>
              <w:spacing w:line="3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其他任职资格要求</w:t>
            </w:r>
          </w:p>
        </w:tc>
      </w:tr>
      <w:tr w14:paraId="1F1E2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7" w:hRule="atLeast"/>
          <w:jc w:val="center"/>
        </w:trPr>
        <w:tc>
          <w:tcPr>
            <w:tcW w:w="458" w:type="pct"/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DC7794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  <w:t>IT运维部</w:t>
            </w:r>
          </w:p>
          <w:p w14:paraId="59232837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  <w:t>信息安全岗</w:t>
            </w:r>
          </w:p>
        </w:tc>
        <w:tc>
          <w:tcPr>
            <w:tcW w:w="291" w:type="pct"/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7F5191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1558" w:type="pct"/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50F938">
            <w:pPr>
              <w:spacing w:line="3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  <w:t>1.负责各类基础网络及安全运维工作；</w:t>
            </w:r>
          </w:p>
          <w:p w14:paraId="2DB12608">
            <w:pPr>
              <w:spacing w:line="3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  <w:t>2.配合完成安全策略优化及故障排查工作、风险评估及应急响应工作；</w:t>
            </w:r>
          </w:p>
          <w:p w14:paraId="29FEDFE0">
            <w:pPr>
              <w:spacing w:line="3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  <w:t>3.参与渗透测试工作；</w:t>
            </w:r>
          </w:p>
          <w:p w14:paraId="4D869834">
            <w:pPr>
              <w:spacing w:line="3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  <w:t>4.参与数字水务建设安全实施方案编制、实施、维护工作；</w:t>
            </w:r>
          </w:p>
          <w:p w14:paraId="41F227B9">
            <w:pPr>
              <w:spacing w:line="3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  <w:t>5.参与完成安全项目售前类工作；</w:t>
            </w:r>
          </w:p>
          <w:p w14:paraId="3A5C846C">
            <w:pPr>
              <w:spacing w:line="3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  <w:t>6.参与安全集成和安全服务项目实施工作；</w:t>
            </w:r>
          </w:p>
          <w:p w14:paraId="2E634D3D">
            <w:pPr>
              <w:spacing w:line="3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  <w:t>7.完成上级领导交办的其他事项。</w:t>
            </w:r>
          </w:p>
        </w:tc>
        <w:tc>
          <w:tcPr>
            <w:tcW w:w="678" w:type="pct"/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72791D">
            <w:pPr>
              <w:spacing w:line="3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  <w:t>信息安全、网络空间安全、计算机科学与技术等计算机类相关专业</w:t>
            </w:r>
          </w:p>
        </w:tc>
        <w:tc>
          <w:tcPr>
            <w:tcW w:w="323" w:type="pct"/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0F8089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  <w:t>本科及以上学历</w:t>
            </w:r>
          </w:p>
        </w:tc>
        <w:tc>
          <w:tcPr>
            <w:tcW w:w="287" w:type="pct"/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A18A15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  <w:t>30周岁及以下</w:t>
            </w:r>
          </w:p>
        </w:tc>
        <w:tc>
          <w:tcPr>
            <w:tcW w:w="1402" w:type="pct"/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19B13A">
            <w:pPr>
              <w:spacing w:line="3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  <w:t>1.应届毕业生</w:t>
            </w:r>
          </w:p>
          <w:p w14:paraId="26951301">
            <w:pPr>
              <w:spacing w:line="3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  <w:t>2.具有扎实的信息安全理论知识，了解相关基础网络及安全产品，如防火墙、IPS、防病毒、WAF、堡垒机、日志审计设备等；</w:t>
            </w:r>
          </w:p>
          <w:p w14:paraId="4257A52F">
            <w:pPr>
              <w:spacing w:line="3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  <w:t>3.熟悉网络体系结构、TCP/IP协议，了解过OSPF/BGP路由协议、了解传统以太网交换技术；</w:t>
            </w:r>
          </w:p>
          <w:p w14:paraId="4433C9C2">
            <w:pPr>
              <w:spacing w:line="3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  <w:t>4.了解常见Linux，windows操作命令及运维工作；</w:t>
            </w:r>
          </w:p>
          <w:p w14:paraId="6B822749">
            <w:pPr>
              <w:spacing w:line="3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  <w:t>5.具备一定对网络安全相关日志进行分析的能力；</w:t>
            </w:r>
          </w:p>
          <w:p w14:paraId="4CC5DD61">
            <w:pPr>
              <w:spacing w:line="3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  <w:t>6.了解常见的Web漏洞、系统漏洞等安全知识，了解安全事件的分析和处置过程；</w:t>
            </w:r>
          </w:p>
          <w:p w14:paraId="03D9CDA7">
            <w:pPr>
              <w:spacing w:line="3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 w:bidi="ar"/>
              </w:rPr>
              <w:t>7.参加过省市级组织的护网行动人员，有CTF比赛获奖情况、具备CISP/NISP、CNVD证书者优先考虑。</w:t>
            </w:r>
          </w:p>
        </w:tc>
      </w:tr>
    </w:tbl>
    <w:p w14:paraId="0B354568"/>
    <w:sectPr>
      <w:footerReference r:id="rId3" w:type="default"/>
      <w:pgSz w:w="16838" w:h="11906" w:orient="landscape"/>
      <w:pgMar w:top="1587" w:right="2098" w:bottom="1474" w:left="1984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BBCA6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0M2I0NDQyNTdiMjhkZDFkMDk5ODNhZDVhZWYxMjIifQ=="/>
  </w:docVars>
  <w:rsids>
    <w:rsidRoot w:val="54F02C26"/>
    <w:rsid w:val="0A821835"/>
    <w:rsid w:val="24A54B66"/>
    <w:rsid w:val="29F52E08"/>
    <w:rsid w:val="362247A1"/>
    <w:rsid w:val="54F02C26"/>
    <w:rsid w:val="59A54376"/>
    <w:rsid w:val="5B015BC5"/>
    <w:rsid w:val="7C364B59"/>
    <w:rsid w:val="7F175D37"/>
    <w:rsid w:val="7FD0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 w:eastAsia="宋体" w:cs="Times New Roman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2"/>
    <w:basedOn w:val="3"/>
    <w:qFormat/>
    <w:uiPriority w:val="0"/>
    <w:pPr>
      <w:spacing w:line="415" w:lineRule="auto"/>
    </w:pPr>
    <w:rPr>
      <w:b w:val="0"/>
    </w:rPr>
  </w:style>
  <w:style w:type="paragraph" w:styleId="4">
    <w:name w:val="Body Text"/>
    <w:basedOn w:val="1"/>
    <w:next w:val="1"/>
    <w:qFormat/>
    <w:uiPriority w:val="0"/>
    <w:pPr>
      <w:autoSpaceDE w:val="0"/>
      <w:autoSpaceDN w:val="0"/>
      <w:jc w:val="left"/>
    </w:pPr>
    <w:rPr>
      <w:rFonts w:ascii="宋体" w:hAnsi="宋体" w:eastAsia="宋体" w:cs="宋体"/>
      <w:kern w:val="0"/>
      <w:szCs w:val="21"/>
      <w:lang w:val="zh-CN" w:bidi="zh-C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toc 2"/>
    <w:basedOn w:val="1"/>
    <w:next w:val="1"/>
    <w:qFormat/>
    <w:uiPriority w:val="0"/>
    <w:pPr>
      <w:ind w:left="210"/>
      <w:jc w:val="left"/>
    </w:pPr>
    <w:rPr>
      <w:rFonts w:cs="Calibri"/>
      <w:smallCap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454</Words>
  <Characters>514</Characters>
  <Lines>0</Lines>
  <Paragraphs>0</Paragraphs>
  <TotalTime>4</TotalTime>
  <ScaleCrop>false</ScaleCrop>
  <LinksUpToDate>false</LinksUpToDate>
  <CharactersWithSpaces>514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2025-05-28T09:48:00Z</dcterms:created>
  <dc:creator>江稚萱</dc:creator>
  <cp:lastModifiedBy>游梦婷</cp:lastModifiedBy>
  <dcterms:modified xsi:type="dcterms:W3CDTF">2026-07-10T02:36:11Z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90DB4201A9B04171BB6C6508EB60A6C7_13</vt:lpwstr>
  </property>
  <property fmtid="{D5CDD505-2E9C-101B-9397-08002B2CF9AE}" pid="4" name="KSOTemplateDocerSaveRecord">
    <vt:lpwstr>eyJoZGlkIjoiZTJhNmRkMjg5Njc1OGY2MDMxZWU5ZTcyYjYzN2IxZDQiLCJ1c2VySWQiOiI0ODA0MTUxNjMifQ==</vt:lpwstr>
  </property>
</Properties>
</file>