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0763D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附件1</w:t>
      </w:r>
      <w:bookmarkStart w:id="0" w:name="_GoBack"/>
      <w:bookmarkEnd w:id="0"/>
    </w:p>
    <w:tbl>
      <w:tblPr>
        <w:tblStyle w:val="5"/>
        <w:tblW w:w="133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1233"/>
        <w:gridCol w:w="1310"/>
        <w:gridCol w:w="4328"/>
        <w:gridCol w:w="1140"/>
        <w:gridCol w:w="870"/>
        <w:gridCol w:w="1605"/>
        <w:gridCol w:w="1976"/>
      </w:tblGrid>
      <w:tr w14:paraId="43F87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3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04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  <w:t>2026年天府新区眉山片区增量政策性岗位（第二批）招募岗位表</w:t>
            </w:r>
          </w:p>
        </w:tc>
      </w:tr>
      <w:tr w14:paraId="5BA72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33A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17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招募单位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88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4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1C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C0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D6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招募人数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8B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岗位报考条件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EE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color w:val="auto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咨询电话和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接收邮箱</w:t>
            </w:r>
          </w:p>
        </w:tc>
      </w:tr>
      <w:tr w14:paraId="00AEA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C0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2E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农业农村局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A1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常态化帮扶专员</w:t>
            </w:r>
          </w:p>
        </w:tc>
        <w:tc>
          <w:tcPr>
            <w:tcW w:w="4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D9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开展常态化防止返贫致贫监测帮扶。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F4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202601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26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16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4A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2025、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2026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届全日制大专及以上学历；专业不限</w:t>
            </w:r>
          </w:p>
        </w:tc>
        <w:tc>
          <w:tcPr>
            <w:tcW w:w="19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CC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color w:va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028-36333111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511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244186850@qq.com</w:t>
            </w:r>
          </w:p>
        </w:tc>
      </w:tr>
      <w:tr w14:paraId="29971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8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D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22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青龙推进办</w:t>
            </w:r>
          </w:p>
        </w:tc>
        <w:tc>
          <w:tcPr>
            <w:tcW w:w="13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AC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“企业之家”服务专员</w:t>
            </w:r>
          </w:p>
        </w:tc>
        <w:tc>
          <w:tcPr>
            <w:tcW w:w="4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B6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开展企业日常走访服务，充当政企桥梁；主动开展政策咨询及政策宣传；收集企业问题诉求及意见建议，独立观察营商环境；开展惠企活动；开展部分代办服务。</w:t>
            </w:r>
          </w:p>
        </w:tc>
        <w:tc>
          <w:tcPr>
            <w:tcW w:w="1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F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202602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8C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9E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9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47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color w:val="auto"/>
              </w:rPr>
            </w:pPr>
          </w:p>
        </w:tc>
      </w:tr>
      <w:tr w14:paraId="55C7D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8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54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B5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经信局</w:t>
            </w:r>
          </w:p>
        </w:tc>
        <w:tc>
          <w:tcPr>
            <w:tcW w:w="1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95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4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8AE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64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13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8E1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9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5B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color w:val="auto"/>
              </w:rPr>
            </w:pPr>
          </w:p>
        </w:tc>
      </w:tr>
      <w:tr w14:paraId="6B9CB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AE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0C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视高推进办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08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工业研学员</w:t>
            </w:r>
          </w:p>
        </w:tc>
        <w:tc>
          <w:tcPr>
            <w:tcW w:w="4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59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依托当地工业遗产和老旧厂房、工业博物馆、现代工厂等工业领域特色资源，对标有关研学旅游标准，加强与专业服务机构合作，推动打造集观光旅游、科普教育、体验娱乐、品牌展示、产品推介等于一体的工业研学旅游项目，并持续跟踪项目运行情况，推动项目长期健康运行。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96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202603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A7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40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9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7E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color w:val="auto"/>
              </w:rPr>
            </w:pPr>
          </w:p>
        </w:tc>
      </w:tr>
      <w:tr w14:paraId="7BA29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</w:trPr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AE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5B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社会事务局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5C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就业社保服务专员</w:t>
            </w:r>
          </w:p>
        </w:tc>
        <w:tc>
          <w:tcPr>
            <w:tcW w:w="4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18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主要协助开展就业培训意愿摸排、岗位归集、重点企业用工服务保障、组织招聘活动、进行就业指导等公共就业服务，以及社保政策宣传普及、业务经办、社保规划等社保服务工作。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C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20260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86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1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DC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9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75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color w:val="auto"/>
              </w:rPr>
            </w:pPr>
          </w:p>
        </w:tc>
      </w:tr>
    </w:tbl>
    <w:p w14:paraId="0EF8550F"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B9D5A88-0706-4247-A877-65EC093F749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DDB5C31-AD32-45C0-8777-0B9B36B9787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D1F0E83-E085-4C78-B7F8-27EA7449C24D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D61A9004-63F6-4CBC-96E3-125E42E6CEC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A5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3"/>
    <w:qFormat/>
    <w:uiPriority w:val="0"/>
    <w:pPr>
      <w:ind w:left="200" w:hanging="200" w:hangingChars="200"/>
    </w:pPr>
  </w:style>
  <w:style w:type="paragraph" w:styleId="3">
    <w:name w:val="Body Text"/>
    <w:basedOn w:val="1"/>
    <w:next w:val="4"/>
    <w:qFormat/>
    <w:uiPriority w:val="0"/>
    <w:pPr>
      <w:spacing w:before="0"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2026-10-23T06:57:21Z</dcterms:created>
  <dc:creator>25053</dc:creator>
  <cp:lastModifiedBy>微信用户</cp:lastModifiedBy>
  <dcterms:modified xsi:type="dcterms:W3CDTF">2026-10-23T06:58:52Z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eyJoZGlkIjoiZTBjNGZjYzg3NDM3YTJiNzgyYjJhOTExODc4NTJlZWUiLCJ1c2VySWQiOiIxMzYwMjkxOTQxIn0=</vt:lpwstr>
  </property>
  <property fmtid="{D5CDD505-2E9C-101B-9397-08002B2CF9AE}" pid="4" name="ICV">
    <vt:lpwstr>68EDF112AE30475082990294BFA60901_12</vt:lpwstr>
  </property>
</Properties>
</file>