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附件1</w:t>
      </w:r>
    </w:p>
    <w:p>
      <w:pPr>
        <w:spacing w:line="360" w:lineRule="auto"/>
        <w:jc w:val="center"/>
        <w:rPr>
          <w:rFonts w:hint="default" w:ascii="Times New Roman" w:hAnsi="Times New Roman" w:eastAsia="宋体" w:cs="Times New Roman"/>
          <w:b/>
          <w:bCs/>
          <w:sz w:val="32"/>
          <w:szCs w:val="32"/>
          <w:u w:val="none"/>
          <w:lang w:val="en-US" w:eastAsia="zh-CN"/>
        </w:rPr>
      </w:pPr>
      <w:bookmarkStart w:id="1" w:name="_GoBack"/>
      <w:r>
        <w:rPr>
          <w:rFonts w:hint="default" w:ascii="Times New Roman" w:hAnsi="Times New Roman" w:cs="Times New Roman"/>
          <w:b/>
          <w:bCs/>
          <w:sz w:val="32"/>
          <w:szCs w:val="32"/>
          <w:u w:val="none"/>
          <w:lang w:val="en-US" w:eastAsia="zh-CN"/>
        </w:rPr>
        <w:t>新疆能源（集团）石油天然气有限责任公司</w:t>
      </w:r>
      <w:r>
        <w:rPr>
          <w:rFonts w:hint="eastAsia" w:ascii="Times New Roman" w:hAnsi="Times New Roman" w:cs="Times New Roman"/>
          <w:b/>
          <w:bCs/>
          <w:sz w:val="32"/>
          <w:szCs w:val="32"/>
          <w:u w:val="none"/>
          <w:lang w:val="en-US" w:eastAsia="zh-CN"/>
        </w:rPr>
        <w:t>社会</w:t>
      </w:r>
      <w:r>
        <w:rPr>
          <w:rFonts w:hint="default" w:ascii="Times New Roman" w:hAnsi="Times New Roman" w:cs="Times New Roman"/>
          <w:b/>
          <w:bCs/>
          <w:sz w:val="32"/>
          <w:szCs w:val="32"/>
          <w:u w:val="none"/>
          <w:lang w:val="en-US" w:eastAsia="zh-CN"/>
        </w:rPr>
        <w:t>招聘人员计划表</w:t>
      </w:r>
    </w:p>
    <w:bookmarkEnd w:id="1"/>
    <w:tbl>
      <w:tblPr>
        <w:tblStyle w:val="4"/>
        <w:tblW w:w="143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7"/>
        <w:gridCol w:w="634"/>
        <w:gridCol w:w="635"/>
        <w:gridCol w:w="978"/>
        <w:gridCol w:w="635"/>
        <w:gridCol w:w="587"/>
        <w:gridCol w:w="1633"/>
        <w:gridCol w:w="3216"/>
        <w:gridCol w:w="2140"/>
        <w:gridCol w:w="978"/>
        <w:gridCol w:w="22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黑体" w:cs="Times New Roman"/>
                <w:b/>
                <w:i w:val="0"/>
                <w:iCs w:val="0"/>
                <w:color w:val="000000"/>
                <w:sz w:val="16"/>
                <w:szCs w:val="16"/>
                <w:u w:val="none"/>
              </w:rPr>
            </w:pPr>
            <w:r>
              <w:rPr>
                <w:rFonts w:hint="default" w:ascii="Times New Roman" w:hAnsi="Times New Roman" w:eastAsia="黑体" w:cs="Times New Roman"/>
                <w:b/>
                <w:i w:val="0"/>
                <w:iCs w:val="0"/>
                <w:color w:val="000000"/>
                <w:kern w:val="0"/>
                <w:sz w:val="16"/>
                <w:szCs w:val="16"/>
                <w:u w:val="none"/>
                <w:lang w:val="en-US" w:eastAsia="zh-CN" w:bidi="ar"/>
              </w:rPr>
              <w:t>序号</w:t>
            </w:r>
          </w:p>
        </w:tc>
        <w:tc>
          <w:tcPr>
            <w:tcW w:w="0" w:type="auto"/>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黑体" w:cs="Times New Roman"/>
                <w:b/>
                <w:i w:val="0"/>
                <w:iCs w:val="0"/>
                <w:color w:val="000000"/>
                <w:sz w:val="16"/>
                <w:szCs w:val="16"/>
                <w:u w:val="none"/>
              </w:rPr>
            </w:pPr>
            <w:r>
              <w:rPr>
                <w:rFonts w:hint="default" w:ascii="Times New Roman" w:hAnsi="Times New Roman" w:eastAsia="黑体" w:cs="Times New Roman"/>
                <w:b/>
                <w:i w:val="0"/>
                <w:iCs w:val="0"/>
                <w:color w:val="000000"/>
                <w:kern w:val="0"/>
                <w:sz w:val="16"/>
                <w:szCs w:val="16"/>
                <w:u w:val="none"/>
                <w:lang w:val="en-US" w:eastAsia="zh-CN" w:bidi="ar"/>
              </w:rPr>
              <w:t>需求部门</w:t>
            </w:r>
          </w:p>
        </w:tc>
        <w:tc>
          <w:tcPr>
            <w:tcW w:w="0" w:type="auto"/>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黑体" w:cs="Times New Roman"/>
                <w:b/>
                <w:i w:val="0"/>
                <w:iCs w:val="0"/>
                <w:color w:val="000000"/>
                <w:sz w:val="16"/>
                <w:szCs w:val="16"/>
                <w:u w:val="none"/>
              </w:rPr>
            </w:pPr>
            <w:r>
              <w:rPr>
                <w:rFonts w:hint="default" w:ascii="Times New Roman" w:hAnsi="Times New Roman" w:eastAsia="黑体" w:cs="Times New Roman"/>
                <w:b/>
                <w:i w:val="0"/>
                <w:iCs w:val="0"/>
                <w:color w:val="000000"/>
                <w:kern w:val="0"/>
                <w:sz w:val="16"/>
                <w:szCs w:val="16"/>
                <w:u w:val="none"/>
                <w:lang w:val="en-US" w:eastAsia="zh-CN" w:bidi="ar"/>
              </w:rPr>
              <w:t>招聘</w:t>
            </w:r>
            <w:r>
              <w:rPr>
                <w:rStyle w:val="6"/>
                <w:rFonts w:hint="default" w:ascii="Times New Roman" w:hAnsi="Times New Roman" w:cs="Times New Roman"/>
                <w:b/>
                <w:lang w:val="en-US" w:eastAsia="zh-CN" w:bidi="ar"/>
              </w:rPr>
              <w:t>岗位</w:t>
            </w:r>
          </w:p>
        </w:tc>
        <w:tc>
          <w:tcPr>
            <w:tcW w:w="97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黑体" w:cs="Times New Roman"/>
                <w:b/>
                <w:i w:val="0"/>
                <w:iCs w:val="0"/>
                <w:color w:val="000000"/>
                <w:sz w:val="16"/>
                <w:szCs w:val="16"/>
                <w:u w:val="none"/>
              </w:rPr>
            </w:pPr>
            <w:r>
              <w:rPr>
                <w:rFonts w:hint="default" w:ascii="Times New Roman" w:hAnsi="Times New Roman" w:eastAsia="黑体" w:cs="Times New Roman"/>
                <w:b/>
                <w:i w:val="0"/>
                <w:iCs w:val="0"/>
                <w:color w:val="000000"/>
                <w:kern w:val="0"/>
                <w:sz w:val="16"/>
                <w:szCs w:val="16"/>
                <w:u w:val="none"/>
                <w:lang w:val="en-US" w:eastAsia="zh-CN" w:bidi="ar"/>
              </w:rPr>
              <w:t>招聘</w:t>
            </w:r>
            <w:r>
              <w:rPr>
                <w:rStyle w:val="6"/>
                <w:rFonts w:hint="default" w:ascii="Times New Roman" w:hAnsi="Times New Roman" w:cs="Times New Roman"/>
                <w:b/>
                <w:lang w:val="en-US" w:eastAsia="zh-CN" w:bidi="ar"/>
              </w:rPr>
              <w:t>人数</w:t>
            </w:r>
          </w:p>
        </w:tc>
        <w:tc>
          <w:tcPr>
            <w:tcW w:w="0" w:type="auto"/>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黑体" w:cs="Times New Roman"/>
                <w:b/>
                <w:i w:val="0"/>
                <w:iCs w:val="0"/>
                <w:color w:val="000000"/>
                <w:kern w:val="2"/>
                <w:sz w:val="16"/>
                <w:szCs w:val="16"/>
                <w:u w:val="none"/>
                <w:lang w:val="en-US" w:eastAsia="zh-CN" w:bidi="ar-SA"/>
              </w:rPr>
            </w:pPr>
            <w:r>
              <w:rPr>
                <w:rFonts w:hint="default" w:ascii="Times New Roman" w:hAnsi="Times New Roman" w:eastAsia="黑体" w:cs="Times New Roman"/>
                <w:b/>
                <w:i w:val="0"/>
                <w:iCs w:val="0"/>
                <w:color w:val="000000"/>
                <w:kern w:val="0"/>
                <w:sz w:val="16"/>
                <w:szCs w:val="16"/>
                <w:u w:val="none"/>
                <w:lang w:val="en-US" w:eastAsia="zh-CN" w:bidi="ar"/>
              </w:rPr>
              <w:t>学历要求</w:t>
            </w:r>
          </w:p>
        </w:tc>
        <w:tc>
          <w:tcPr>
            <w:tcW w:w="0" w:type="auto"/>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黑体" w:cs="Times New Roman"/>
                <w:b/>
                <w:i w:val="0"/>
                <w:iCs w:val="0"/>
                <w:color w:val="000000"/>
                <w:kern w:val="0"/>
                <w:sz w:val="16"/>
                <w:szCs w:val="16"/>
                <w:u w:val="none"/>
                <w:lang w:val="en-US" w:eastAsia="zh-CN" w:bidi="ar"/>
              </w:rPr>
            </w:pPr>
            <w:r>
              <w:rPr>
                <w:rFonts w:hint="default" w:ascii="Times New Roman" w:hAnsi="Times New Roman" w:eastAsia="黑体" w:cs="Times New Roman"/>
                <w:b/>
                <w:i w:val="0"/>
                <w:iCs w:val="0"/>
                <w:color w:val="000000"/>
                <w:kern w:val="0"/>
                <w:sz w:val="16"/>
                <w:szCs w:val="16"/>
                <w:u w:val="none"/>
                <w:lang w:val="en-US" w:eastAsia="zh-CN" w:bidi="ar"/>
              </w:rPr>
              <w:t>年龄要求</w:t>
            </w:r>
          </w:p>
        </w:tc>
        <w:tc>
          <w:tcPr>
            <w:tcW w:w="0" w:type="auto"/>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黑体" w:cs="Times New Roman"/>
                <w:b/>
                <w:i w:val="0"/>
                <w:iCs w:val="0"/>
                <w:color w:val="000000"/>
                <w:sz w:val="16"/>
                <w:szCs w:val="16"/>
                <w:u w:val="none"/>
              </w:rPr>
            </w:pPr>
            <w:r>
              <w:rPr>
                <w:rFonts w:hint="default" w:ascii="Times New Roman" w:hAnsi="Times New Roman" w:eastAsia="黑体" w:cs="Times New Roman"/>
                <w:b/>
                <w:i w:val="0"/>
                <w:iCs w:val="0"/>
                <w:color w:val="000000"/>
                <w:kern w:val="0"/>
                <w:sz w:val="16"/>
                <w:szCs w:val="16"/>
                <w:u w:val="none"/>
                <w:lang w:val="en-US" w:eastAsia="zh-CN" w:bidi="ar"/>
              </w:rPr>
              <w:t>专业要求</w:t>
            </w:r>
          </w:p>
        </w:tc>
        <w:tc>
          <w:tcPr>
            <w:tcW w:w="3216"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黑体" w:cs="Times New Roman"/>
                <w:b/>
                <w:i w:val="0"/>
                <w:iCs w:val="0"/>
                <w:color w:val="000000"/>
                <w:sz w:val="16"/>
                <w:szCs w:val="16"/>
                <w:u w:val="none"/>
              </w:rPr>
            </w:pPr>
            <w:r>
              <w:rPr>
                <w:rFonts w:hint="default" w:ascii="Times New Roman" w:hAnsi="Times New Roman" w:eastAsia="黑体" w:cs="Times New Roman"/>
                <w:b/>
                <w:i w:val="0"/>
                <w:iCs w:val="0"/>
                <w:color w:val="000000"/>
                <w:kern w:val="0"/>
                <w:sz w:val="16"/>
                <w:szCs w:val="16"/>
                <w:u w:val="none"/>
                <w:lang w:val="en-US" w:eastAsia="zh-CN" w:bidi="ar"/>
              </w:rPr>
              <w:t>工作经验</w:t>
            </w:r>
            <w:r>
              <w:rPr>
                <w:rStyle w:val="6"/>
                <w:rFonts w:hint="default" w:ascii="Times New Roman" w:hAnsi="Times New Roman" w:cs="Times New Roman"/>
                <w:b/>
                <w:lang w:val="en-US" w:eastAsia="zh-CN" w:bidi="ar"/>
              </w:rPr>
              <w:t>、职称、职业</w:t>
            </w:r>
            <w:r>
              <w:rPr>
                <w:rStyle w:val="7"/>
                <w:rFonts w:hint="default" w:ascii="Times New Roman" w:hAnsi="Times New Roman" w:eastAsia="黑体" w:cs="Times New Roman"/>
                <w:b/>
                <w:lang w:val="en-US" w:eastAsia="zh-CN" w:bidi="ar"/>
              </w:rPr>
              <w:t>/</w:t>
            </w:r>
            <w:r>
              <w:rPr>
                <w:rStyle w:val="6"/>
                <w:rFonts w:hint="default" w:ascii="Times New Roman" w:hAnsi="Times New Roman" w:cs="Times New Roman"/>
                <w:b/>
                <w:lang w:val="en-US" w:eastAsia="zh-CN" w:bidi="ar"/>
              </w:rPr>
              <w:t>执业资格等要求</w:t>
            </w:r>
          </w:p>
        </w:tc>
        <w:tc>
          <w:tcPr>
            <w:tcW w:w="214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黑体" w:cs="Times New Roman"/>
                <w:b/>
                <w:i w:val="0"/>
                <w:iCs w:val="0"/>
                <w:color w:val="000000"/>
                <w:sz w:val="16"/>
                <w:szCs w:val="16"/>
                <w:u w:val="none"/>
              </w:rPr>
            </w:pPr>
            <w:r>
              <w:rPr>
                <w:rFonts w:hint="default" w:ascii="Times New Roman" w:hAnsi="Times New Roman" w:eastAsia="黑体" w:cs="Times New Roman"/>
                <w:b/>
                <w:i w:val="0"/>
                <w:iCs w:val="0"/>
                <w:color w:val="000000"/>
                <w:kern w:val="0"/>
                <w:sz w:val="16"/>
                <w:szCs w:val="16"/>
                <w:u w:val="none"/>
                <w:lang w:val="en-US" w:eastAsia="zh-CN" w:bidi="ar"/>
              </w:rPr>
              <w:t>工作地点</w:t>
            </w:r>
          </w:p>
        </w:tc>
        <w:tc>
          <w:tcPr>
            <w:tcW w:w="97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黑体" w:cs="Times New Roman"/>
                <w:b/>
                <w:i w:val="0"/>
                <w:iCs w:val="0"/>
                <w:color w:val="000000"/>
                <w:kern w:val="0"/>
                <w:sz w:val="16"/>
                <w:szCs w:val="16"/>
                <w:u w:val="none"/>
                <w:lang w:val="en-US" w:eastAsia="zh-CN" w:bidi="ar"/>
              </w:rPr>
            </w:pPr>
            <w:r>
              <w:rPr>
                <w:rFonts w:hint="default" w:ascii="Times New Roman" w:hAnsi="Times New Roman" w:eastAsia="黑体" w:cs="Times New Roman"/>
                <w:b/>
                <w:i w:val="0"/>
                <w:iCs w:val="0"/>
                <w:color w:val="000000"/>
                <w:kern w:val="0"/>
                <w:sz w:val="16"/>
                <w:szCs w:val="16"/>
                <w:u w:val="none"/>
                <w:lang w:val="en-US" w:eastAsia="zh-CN" w:bidi="ar"/>
              </w:rPr>
              <w:t>薪资标准</w:t>
            </w:r>
          </w:p>
        </w:tc>
        <w:tc>
          <w:tcPr>
            <w:tcW w:w="2234"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黑体" w:cs="Times New Roman"/>
                <w:b/>
                <w:i w:val="0"/>
                <w:iCs w:val="0"/>
                <w:color w:val="000000"/>
                <w:kern w:val="0"/>
                <w:sz w:val="16"/>
                <w:szCs w:val="16"/>
                <w:u w:val="none"/>
                <w:lang w:val="en-US" w:eastAsia="zh-CN" w:bidi="ar"/>
              </w:rPr>
            </w:pPr>
            <w:r>
              <w:rPr>
                <w:rFonts w:hint="eastAsia" w:ascii="Times New Roman" w:hAnsi="Times New Roman" w:eastAsia="黑体" w:cs="Times New Roman"/>
                <w:b/>
                <w:i w:val="0"/>
                <w:iCs w:val="0"/>
                <w:color w:val="000000"/>
                <w:kern w:val="0"/>
                <w:sz w:val="16"/>
                <w:szCs w:val="16"/>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16"/>
                <w:szCs w:val="16"/>
                <w:u w:val="none"/>
                <w:lang w:val="en-US" w:eastAsia="zh-CN"/>
              </w:rPr>
            </w:pPr>
            <w:r>
              <w:rPr>
                <w:rFonts w:hint="default" w:ascii="Times New Roman" w:hAnsi="Times New Roman" w:eastAsia="宋体" w:cs="Times New Roman"/>
                <w:i w:val="0"/>
                <w:iCs w:val="0"/>
                <w:color w:val="000000"/>
                <w:sz w:val="16"/>
                <w:szCs w:val="16"/>
                <w:u w:val="none"/>
                <w:lang w:val="en-US" w:eastAsia="zh-CN"/>
              </w:rPr>
              <w:t>勘探</w:t>
            </w:r>
            <w:r>
              <w:rPr>
                <w:rFonts w:hint="eastAsia" w:ascii="Times New Roman" w:hAnsi="Times New Roman" w:eastAsia="宋体" w:cs="Times New Roman"/>
                <w:i w:val="0"/>
                <w:iCs w:val="0"/>
                <w:color w:val="000000"/>
                <w:sz w:val="16"/>
                <w:szCs w:val="16"/>
                <w:u w:val="none"/>
                <w:lang w:val="en-US" w:eastAsia="zh-CN"/>
              </w:rPr>
              <w:t>开发</w:t>
            </w:r>
            <w:r>
              <w:rPr>
                <w:rFonts w:hint="default" w:ascii="Times New Roman" w:hAnsi="Times New Roman" w:eastAsia="宋体" w:cs="Times New Roman"/>
                <w:i w:val="0"/>
                <w:iCs w:val="0"/>
                <w:color w:val="000000"/>
                <w:sz w:val="16"/>
                <w:szCs w:val="16"/>
                <w:u w:val="none"/>
                <w:lang w:val="en-US" w:eastAsia="zh-CN"/>
              </w:rPr>
              <w:t>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宋体" w:eastAsia="宋体" w:cs="宋体"/>
                <w:i w:val="0"/>
                <w:iCs w:val="0"/>
                <w:color w:val="000000"/>
                <w:kern w:val="0"/>
                <w:sz w:val="16"/>
                <w:szCs w:val="16"/>
                <w:u w:val="none"/>
                <w:lang w:val="en-US" w:eastAsia="zh-CN" w:bidi="ar"/>
              </w:rPr>
            </w:pPr>
            <w:r>
              <w:rPr>
                <w:rFonts w:hint="eastAsia" w:ascii="Times New Roman" w:hAnsi="宋体" w:eastAsia="宋体" w:cs="宋体"/>
                <w:i w:val="0"/>
                <w:iCs w:val="0"/>
                <w:color w:val="000000"/>
                <w:kern w:val="0"/>
                <w:sz w:val="16"/>
                <w:szCs w:val="16"/>
                <w:u w:val="none"/>
                <w:lang w:val="en-US" w:eastAsia="zh-CN" w:bidi="ar"/>
              </w:rPr>
              <w:t>部长</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本科及以上</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4</w:t>
            </w:r>
            <w:r>
              <w:rPr>
                <w:rFonts w:hint="eastAsia" w:ascii="Times New Roman" w:hAnsi="Times New Roman" w:eastAsia="宋体" w:cs="Times New Roman"/>
                <w:i w:val="0"/>
                <w:iCs w:val="0"/>
                <w:color w:val="000000"/>
                <w:kern w:val="0"/>
                <w:sz w:val="16"/>
                <w:szCs w:val="16"/>
                <w:u w:val="none"/>
                <w:lang w:val="en-US" w:eastAsia="zh-CN" w:bidi="ar"/>
              </w:rPr>
              <w:t>0</w:t>
            </w:r>
            <w:r>
              <w:rPr>
                <w:rFonts w:hint="default" w:ascii="Times New Roman" w:hAnsi="Times New Roman" w:eastAsia="宋体" w:cs="Times New Roman"/>
                <w:i w:val="0"/>
                <w:iCs w:val="0"/>
                <w:color w:val="000000"/>
                <w:kern w:val="0"/>
                <w:sz w:val="16"/>
                <w:szCs w:val="16"/>
                <w:u w:val="none"/>
                <w:lang w:val="en-US" w:eastAsia="zh-CN" w:bidi="ar"/>
              </w:rPr>
              <w:t>岁以下</w:t>
            </w:r>
          </w:p>
        </w:tc>
        <w:tc>
          <w:tcPr>
            <w:tcW w:w="0" w:type="auto"/>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bottom"/>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地球物理学</w:t>
            </w:r>
            <w:r>
              <w:rPr>
                <w:rFonts w:hint="default" w:ascii="Times New Roman" w:hAnsi="Times New Roman" w:eastAsia="宋体" w:cs="Times New Roman"/>
                <w:i w:val="0"/>
                <w:iCs w:val="0"/>
                <w:color w:val="000000"/>
                <w:kern w:val="0"/>
                <w:sz w:val="16"/>
                <w:szCs w:val="16"/>
                <w:u w:val="none"/>
                <w:lang w:val="en-US" w:eastAsia="zh-CN" w:bidi="ar"/>
              </w:rPr>
              <w:t>、</w:t>
            </w:r>
            <w:r>
              <w:rPr>
                <w:rFonts w:hint="eastAsia" w:ascii="Times New Roman" w:hAnsi="Times New Roman" w:eastAsia="宋体" w:cs="Times New Roman"/>
                <w:i w:val="0"/>
                <w:iCs w:val="0"/>
                <w:color w:val="000000"/>
                <w:kern w:val="0"/>
                <w:sz w:val="16"/>
                <w:szCs w:val="16"/>
                <w:u w:val="none"/>
                <w:lang w:val="en-US" w:eastAsia="zh-CN" w:bidi="ar"/>
              </w:rPr>
              <w:t>地质学</w:t>
            </w:r>
            <w:r>
              <w:rPr>
                <w:rFonts w:hint="eastAsia" w:ascii="Times New Roman" w:hAnsi="Times New Roman" w:eastAsia="宋体" w:cs="Times New Roman"/>
                <w:i w:val="0"/>
                <w:iCs w:val="0"/>
                <w:color w:val="000000"/>
                <w:kern w:val="0"/>
                <w:sz w:val="16"/>
                <w:szCs w:val="16"/>
                <w:highlight w:val="none"/>
                <w:u w:val="none"/>
                <w:lang w:val="en-US" w:eastAsia="zh-CN" w:bidi="ar"/>
              </w:rPr>
              <w:t>、地质工程、勘查技术与工程</w:t>
            </w:r>
            <w:r>
              <w:rPr>
                <w:rFonts w:hint="default" w:ascii="Times New Roman" w:hAnsi="Times New Roman" w:eastAsia="宋体" w:cs="Times New Roman"/>
                <w:i w:val="0"/>
                <w:iCs w:val="0"/>
                <w:color w:val="000000"/>
                <w:kern w:val="0"/>
                <w:sz w:val="16"/>
                <w:szCs w:val="16"/>
                <w:u w:val="none"/>
                <w:lang w:val="en-US" w:eastAsia="zh-CN" w:bidi="ar"/>
              </w:rPr>
              <w:t>等相关专业</w:t>
            </w:r>
          </w:p>
        </w:tc>
        <w:tc>
          <w:tcPr>
            <w:tcW w:w="3216"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Chars="0" w:right="0" w:rightChars="0"/>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1.具有10</w:t>
            </w:r>
            <w:r>
              <w:rPr>
                <w:rFonts w:hint="default" w:ascii="Times New Roman" w:hAnsi="Times New Roman" w:eastAsia="宋体" w:cs="Times New Roman"/>
                <w:i w:val="0"/>
                <w:iCs w:val="0"/>
                <w:color w:val="000000"/>
                <w:kern w:val="0"/>
                <w:sz w:val="16"/>
                <w:szCs w:val="16"/>
                <w:u w:val="none"/>
                <w:lang w:val="en-US" w:eastAsia="zh-CN" w:bidi="ar"/>
              </w:rPr>
              <w:t>年以上油气勘探、评价、开发</w:t>
            </w:r>
            <w:r>
              <w:rPr>
                <w:rFonts w:hint="eastAsia" w:ascii="Times New Roman" w:hAnsi="Times New Roman" w:eastAsia="宋体" w:cs="Times New Roman"/>
                <w:i w:val="0"/>
                <w:iCs w:val="0"/>
                <w:color w:val="000000"/>
                <w:kern w:val="0"/>
                <w:sz w:val="16"/>
                <w:szCs w:val="16"/>
                <w:u w:val="none"/>
                <w:lang w:val="en-US" w:eastAsia="zh-CN" w:bidi="ar"/>
              </w:rPr>
              <w:t>工作经验，3年中层管理任职经历；</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2.独立承担过2个及以上油</w:t>
            </w:r>
            <w:r>
              <w:rPr>
                <w:rFonts w:hint="default" w:ascii="Times New Roman" w:hAnsi="Times New Roman" w:eastAsia="宋体" w:cs="Times New Roman"/>
                <w:i w:val="0"/>
                <w:iCs w:val="0"/>
                <w:color w:val="000000"/>
                <w:kern w:val="0"/>
                <w:sz w:val="16"/>
                <w:szCs w:val="16"/>
                <w:u w:val="none"/>
                <w:lang w:val="en-US" w:eastAsia="zh-CN" w:bidi="ar"/>
              </w:rPr>
              <w:t>气资源获取评价及勘探部署规划</w:t>
            </w:r>
            <w:r>
              <w:rPr>
                <w:rFonts w:hint="eastAsia" w:ascii="Times New Roman" w:hAnsi="Times New Roman" w:eastAsia="宋体" w:cs="Times New Roman"/>
                <w:i w:val="0"/>
                <w:iCs w:val="0"/>
                <w:color w:val="000000"/>
                <w:kern w:val="0"/>
                <w:sz w:val="16"/>
                <w:szCs w:val="16"/>
                <w:u w:val="none"/>
                <w:lang w:val="en-US" w:eastAsia="zh-CN" w:bidi="ar"/>
              </w:rPr>
              <w:t>项目；</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3.具备油气勘探全流程组织管理能力</w:t>
            </w:r>
            <w:r>
              <w:rPr>
                <w:rFonts w:hint="default" w:ascii="Times New Roman" w:hAnsi="Times New Roman" w:eastAsia="宋体" w:cs="Times New Roman"/>
                <w:i w:val="0"/>
                <w:iCs w:val="0"/>
                <w:color w:val="000000"/>
                <w:kern w:val="0"/>
                <w:sz w:val="16"/>
                <w:szCs w:val="16"/>
                <w:u w:val="none"/>
                <w:lang w:val="en-US" w:eastAsia="zh-CN" w:bidi="ar"/>
              </w:rPr>
              <w:t>，能建立健全相关管理制度与流程，保障各项业务规范</w:t>
            </w:r>
            <w:r>
              <w:rPr>
                <w:rFonts w:hint="eastAsia" w:ascii="Times New Roman" w:hAnsi="Times New Roman" w:eastAsia="宋体" w:cs="Times New Roman"/>
                <w:i w:val="0"/>
                <w:iCs w:val="0"/>
                <w:color w:val="000000"/>
                <w:kern w:val="0"/>
                <w:sz w:val="16"/>
                <w:szCs w:val="16"/>
                <w:u w:val="none"/>
                <w:lang w:val="en-US" w:eastAsia="zh-CN" w:bidi="ar"/>
              </w:rPr>
              <w:t>高效运转；</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4</w:t>
            </w:r>
            <w:r>
              <w:rPr>
                <w:rFonts w:hint="default" w:ascii="Times New Roman" w:hAnsi="Times New Roman" w:eastAsia="宋体" w:cs="Times New Roman"/>
                <w:i w:val="0"/>
                <w:iCs w:val="0"/>
                <w:color w:val="000000"/>
                <w:kern w:val="0"/>
                <w:sz w:val="16"/>
                <w:szCs w:val="16"/>
                <w:u w:val="none"/>
                <w:lang w:val="en-US" w:eastAsia="zh-CN" w:bidi="ar"/>
              </w:rPr>
              <w:t>.</w:t>
            </w:r>
            <w:r>
              <w:rPr>
                <w:rFonts w:hint="eastAsia" w:ascii="Times New Roman" w:hAnsi="Times New Roman" w:eastAsia="宋体" w:cs="Times New Roman"/>
                <w:i w:val="0"/>
                <w:iCs w:val="0"/>
                <w:color w:val="000000"/>
                <w:kern w:val="0"/>
                <w:sz w:val="16"/>
                <w:szCs w:val="16"/>
                <w:u w:val="none"/>
                <w:lang w:val="en-US" w:eastAsia="zh-CN" w:bidi="ar"/>
              </w:rPr>
              <w:t>持有石油工程</w:t>
            </w:r>
            <w:r>
              <w:rPr>
                <w:rFonts w:hint="default" w:ascii="Times New Roman" w:hAnsi="Times New Roman" w:eastAsia="宋体" w:cs="Times New Roman"/>
                <w:i w:val="0"/>
                <w:iCs w:val="0"/>
                <w:color w:val="000000"/>
                <w:kern w:val="0"/>
                <w:sz w:val="16"/>
                <w:szCs w:val="16"/>
                <w:u w:val="none"/>
                <w:lang w:val="en-US" w:eastAsia="zh-CN" w:bidi="ar"/>
              </w:rPr>
              <w:t>中级及以上职称</w:t>
            </w:r>
            <w:r>
              <w:rPr>
                <w:rFonts w:hint="eastAsia" w:ascii="Times New Roman" w:hAnsi="Times New Roman" w:eastAsia="宋体" w:cs="Times New Roman"/>
                <w:i w:val="0"/>
                <w:iCs w:val="0"/>
                <w:color w:val="000000"/>
                <w:kern w:val="0"/>
                <w:sz w:val="16"/>
                <w:szCs w:val="16"/>
                <w:u w:val="none"/>
                <w:lang w:val="en-US" w:eastAsia="zh-CN" w:bidi="ar"/>
              </w:rPr>
              <w:t>，高级职称优先考虑。</w:t>
            </w:r>
          </w:p>
        </w:tc>
        <w:tc>
          <w:tcPr>
            <w:tcW w:w="2140"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乌鲁木齐市/疆内区块现场</w:t>
            </w:r>
          </w:p>
        </w:tc>
        <w:tc>
          <w:tcPr>
            <w:tcW w:w="978"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20k-25k</w:t>
            </w:r>
          </w:p>
        </w:tc>
        <w:tc>
          <w:tcPr>
            <w:tcW w:w="2234"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16"/>
                <w:szCs w:val="16"/>
                <w:u w:val="none"/>
                <w:lang w:val="en-US" w:eastAsia="zh-CN"/>
              </w:rPr>
            </w:pPr>
            <w:r>
              <w:rPr>
                <w:rFonts w:hint="default" w:ascii="Times New Roman" w:hAnsi="Times New Roman" w:eastAsia="宋体" w:cs="Times New Roman"/>
                <w:i w:val="0"/>
                <w:iCs w:val="0"/>
                <w:color w:val="000000"/>
                <w:sz w:val="16"/>
                <w:szCs w:val="16"/>
                <w:u w:val="none"/>
                <w:lang w:val="en-US" w:eastAsia="zh-CN"/>
              </w:rPr>
              <w:t>勘探</w:t>
            </w:r>
            <w:r>
              <w:rPr>
                <w:rFonts w:hint="eastAsia" w:ascii="Times New Roman" w:hAnsi="Times New Roman" w:eastAsia="宋体" w:cs="Times New Roman"/>
                <w:i w:val="0"/>
                <w:iCs w:val="0"/>
                <w:color w:val="000000"/>
                <w:sz w:val="16"/>
                <w:szCs w:val="16"/>
                <w:u w:val="none"/>
                <w:lang w:val="en-US" w:eastAsia="zh-CN"/>
              </w:rPr>
              <w:t>开发</w:t>
            </w:r>
            <w:r>
              <w:rPr>
                <w:rFonts w:hint="default" w:ascii="Times New Roman" w:hAnsi="Times New Roman" w:eastAsia="宋体" w:cs="Times New Roman"/>
                <w:i w:val="0"/>
                <w:iCs w:val="0"/>
                <w:color w:val="000000"/>
                <w:sz w:val="16"/>
                <w:szCs w:val="16"/>
                <w:u w:val="none"/>
                <w:lang w:val="en-US" w:eastAsia="zh-CN"/>
              </w:rPr>
              <w:t>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宋体" w:eastAsia="宋体" w:cs="宋体"/>
                <w:i w:val="0"/>
                <w:iCs w:val="0"/>
                <w:color w:val="000000"/>
                <w:kern w:val="0"/>
                <w:sz w:val="16"/>
                <w:szCs w:val="16"/>
                <w:u w:val="none"/>
                <w:lang w:val="en-US" w:eastAsia="zh-CN" w:bidi="ar"/>
              </w:rPr>
            </w:pPr>
            <w:r>
              <w:rPr>
                <w:rFonts w:hint="eastAsia" w:ascii="Times New Roman" w:hAnsi="宋体" w:eastAsia="宋体" w:cs="宋体"/>
                <w:i w:val="0"/>
                <w:iCs w:val="0"/>
                <w:color w:val="000000"/>
                <w:kern w:val="0"/>
                <w:sz w:val="16"/>
                <w:szCs w:val="16"/>
                <w:u w:val="none"/>
                <w:lang w:val="en-US" w:eastAsia="zh-CN" w:bidi="ar"/>
              </w:rPr>
              <w:t>副部长</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本科及以上</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38</w:t>
            </w:r>
            <w:r>
              <w:rPr>
                <w:rFonts w:hint="default" w:ascii="Times New Roman" w:hAnsi="Times New Roman" w:eastAsia="宋体" w:cs="Times New Roman"/>
                <w:i w:val="0"/>
                <w:iCs w:val="0"/>
                <w:color w:val="000000"/>
                <w:kern w:val="0"/>
                <w:sz w:val="16"/>
                <w:szCs w:val="16"/>
                <w:u w:val="none"/>
                <w:lang w:val="en-US" w:eastAsia="zh-CN" w:bidi="ar"/>
              </w:rPr>
              <w:t>岁以下</w:t>
            </w:r>
          </w:p>
        </w:tc>
        <w:tc>
          <w:tcPr>
            <w:tcW w:w="0" w:type="auto"/>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bottom"/>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地球物理学</w:t>
            </w:r>
            <w:r>
              <w:rPr>
                <w:rFonts w:hint="default" w:ascii="Times New Roman" w:hAnsi="Times New Roman" w:eastAsia="宋体" w:cs="Times New Roman"/>
                <w:i w:val="0"/>
                <w:iCs w:val="0"/>
                <w:color w:val="000000"/>
                <w:kern w:val="0"/>
                <w:sz w:val="16"/>
                <w:szCs w:val="16"/>
                <w:u w:val="none"/>
                <w:lang w:val="en-US" w:eastAsia="zh-CN" w:bidi="ar"/>
              </w:rPr>
              <w:t>、</w:t>
            </w:r>
            <w:r>
              <w:rPr>
                <w:rFonts w:hint="eastAsia" w:ascii="Times New Roman" w:hAnsi="Times New Roman" w:eastAsia="宋体" w:cs="Times New Roman"/>
                <w:i w:val="0"/>
                <w:iCs w:val="0"/>
                <w:color w:val="000000"/>
                <w:kern w:val="0"/>
                <w:sz w:val="16"/>
                <w:szCs w:val="16"/>
                <w:u w:val="none"/>
                <w:lang w:val="en-US" w:eastAsia="zh-CN" w:bidi="ar"/>
              </w:rPr>
              <w:t>地质学、</w:t>
            </w:r>
            <w:r>
              <w:rPr>
                <w:rFonts w:hint="eastAsia" w:ascii="Times New Roman" w:hAnsi="Times New Roman" w:eastAsia="宋体" w:cs="Times New Roman"/>
                <w:i w:val="0"/>
                <w:iCs w:val="0"/>
                <w:color w:val="000000"/>
                <w:kern w:val="0"/>
                <w:sz w:val="16"/>
                <w:szCs w:val="16"/>
                <w:highlight w:val="none"/>
                <w:u w:val="none"/>
                <w:lang w:val="en-US" w:eastAsia="zh-CN" w:bidi="ar"/>
              </w:rPr>
              <w:t>地质工程、勘查技术与工程</w:t>
            </w:r>
            <w:r>
              <w:rPr>
                <w:rFonts w:hint="default" w:ascii="Times New Roman" w:hAnsi="Times New Roman" w:eastAsia="宋体" w:cs="Times New Roman"/>
                <w:i w:val="0"/>
                <w:iCs w:val="0"/>
                <w:color w:val="000000"/>
                <w:kern w:val="0"/>
                <w:sz w:val="16"/>
                <w:szCs w:val="16"/>
                <w:u w:val="none"/>
                <w:lang w:val="en-US" w:eastAsia="zh-CN" w:bidi="ar"/>
              </w:rPr>
              <w:t>等相关专业</w:t>
            </w:r>
          </w:p>
        </w:tc>
        <w:tc>
          <w:tcPr>
            <w:tcW w:w="3216"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1.具有</w:t>
            </w:r>
            <w:r>
              <w:rPr>
                <w:rFonts w:hint="default" w:ascii="Times New Roman" w:hAnsi="Times New Roman" w:eastAsia="宋体" w:cs="Times New Roman"/>
                <w:i w:val="0"/>
                <w:iCs w:val="0"/>
                <w:color w:val="000000"/>
                <w:kern w:val="0"/>
                <w:sz w:val="16"/>
                <w:szCs w:val="16"/>
                <w:u w:val="none"/>
                <w:lang w:val="en-US" w:eastAsia="zh-CN" w:bidi="ar"/>
              </w:rPr>
              <w:t>8年以上油气勘探开发领域工作经验，3年以上项目管理或技术主管经历</w:t>
            </w:r>
            <w:r>
              <w:rPr>
                <w:rFonts w:hint="eastAsia" w:ascii="Times New Roman" w:hAnsi="Times New Roman" w:eastAsia="宋体" w:cs="Times New Roman"/>
                <w:i w:val="0"/>
                <w:iCs w:val="0"/>
                <w:color w:val="000000"/>
                <w:kern w:val="0"/>
                <w:sz w:val="16"/>
                <w:szCs w:val="16"/>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2.组织编制3个及以上地质勘探中长期规划、年度计划及优选区域勘探目标书；</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3.</w:t>
            </w:r>
            <w:r>
              <w:rPr>
                <w:rFonts w:hint="default" w:ascii="Times New Roman" w:hAnsi="Times New Roman" w:eastAsia="宋体" w:cs="Times New Roman"/>
                <w:i w:val="0"/>
                <w:iCs w:val="0"/>
                <w:color w:val="000000"/>
                <w:kern w:val="0"/>
                <w:sz w:val="16"/>
                <w:szCs w:val="16"/>
                <w:u w:val="none"/>
                <w:lang w:val="en-US" w:eastAsia="zh-CN" w:bidi="ar"/>
              </w:rPr>
              <w:t>擅长地质研究及现场跟踪，能依据实际情况及时、科学调整勘探设计方案</w:t>
            </w:r>
            <w:r>
              <w:rPr>
                <w:rFonts w:hint="eastAsia" w:ascii="Times New Roman" w:hAnsi="Times New Roman" w:eastAsia="宋体" w:cs="Times New Roman"/>
                <w:i w:val="0"/>
                <w:iCs w:val="0"/>
                <w:color w:val="000000"/>
                <w:kern w:val="0"/>
                <w:sz w:val="16"/>
                <w:szCs w:val="16"/>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4</w:t>
            </w:r>
            <w:r>
              <w:rPr>
                <w:rFonts w:hint="default" w:ascii="Times New Roman" w:hAnsi="Times New Roman" w:eastAsia="宋体" w:cs="Times New Roman"/>
                <w:i w:val="0"/>
                <w:iCs w:val="0"/>
                <w:color w:val="000000"/>
                <w:kern w:val="0"/>
                <w:sz w:val="16"/>
                <w:szCs w:val="16"/>
                <w:u w:val="none"/>
                <w:lang w:val="en-US" w:eastAsia="zh-CN" w:bidi="ar"/>
              </w:rPr>
              <w:t>.</w:t>
            </w:r>
            <w:r>
              <w:rPr>
                <w:rFonts w:hint="eastAsia" w:ascii="Times New Roman" w:hAnsi="Times New Roman" w:eastAsia="宋体" w:cs="Times New Roman"/>
                <w:i w:val="0"/>
                <w:iCs w:val="0"/>
                <w:color w:val="000000"/>
                <w:kern w:val="0"/>
                <w:sz w:val="16"/>
                <w:szCs w:val="16"/>
                <w:u w:val="none"/>
                <w:lang w:val="en-US" w:eastAsia="zh-CN" w:bidi="ar"/>
              </w:rPr>
              <w:t>持有石油工程</w:t>
            </w:r>
            <w:r>
              <w:rPr>
                <w:rFonts w:hint="default" w:ascii="Times New Roman" w:hAnsi="Times New Roman" w:eastAsia="宋体" w:cs="Times New Roman"/>
                <w:i w:val="0"/>
                <w:iCs w:val="0"/>
                <w:color w:val="000000"/>
                <w:kern w:val="0"/>
                <w:sz w:val="16"/>
                <w:szCs w:val="16"/>
                <w:u w:val="none"/>
                <w:lang w:val="en-US" w:eastAsia="zh-CN" w:bidi="ar"/>
              </w:rPr>
              <w:t>中级及以上职称</w:t>
            </w:r>
            <w:r>
              <w:rPr>
                <w:rFonts w:hint="eastAsia" w:ascii="Times New Roman" w:hAnsi="Times New Roman" w:eastAsia="宋体" w:cs="Times New Roman"/>
                <w:i w:val="0"/>
                <w:iCs w:val="0"/>
                <w:color w:val="000000"/>
                <w:kern w:val="0"/>
                <w:sz w:val="16"/>
                <w:szCs w:val="16"/>
                <w:u w:val="none"/>
                <w:lang w:val="en-US" w:eastAsia="zh-CN" w:bidi="ar"/>
              </w:rPr>
              <w:t>，高级职称优先考虑。</w:t>
            </w:r>
          </w:p>
        </w:tc>
        <w:tc>
          <w:tcPr>
            <w:tcW w:w="2140"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乌鲁木齐市/疆内区块现场</w:t>
            </w:r>
          </w:p>
        </w:tc>
        <w:tc>
          <w:tcPr>
            <w:tcW w:w="978"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17k-20k</w:t>
            </w:r>
          </w:p>
        </w:tc>
        <w:tc>
          <w:tcPr>
            <w:tcW w:w="2234" w:type="dxa"/>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3" w:hRule="atLeast"/>
          <w:jc w:val="center"/>
        </w:trPr>
        <w:tc>
          <w:tcPr>
            <w:tcW w:w="65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3</w:t>
            </w:r>
          </w:p>
        </w:tc>
        <w:tc>
          <w:tcPr>
            <w:tcW w:w="0" w:type="auto"/>
            <w:tcBorders>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i w:val="0"/>
                <w:iCs w:val="0"/>
                <w:color w:val="000000"/>
                <w:kern w:val="2"/>
                <w:sz w:val="16"/>
                <w:szCs w:val="16"/>
                <w:u w:val="none"/>
                <w:lang w:val="en-US" w:eastAsia="zh-CN" w:bidi="ar-SA"/>
              </w:rPr>
            </w:pPr>
            <w:r>
              <w:rPr>
                <w:rFonts w:hint="eastAsia" w:ascii="Times New Roman" w:hAnsi="Times New Roman" w:eastAsia="宋体" w:cs="Times New Roman"/>
                <w:i w:val="0"/>
                <w:iCs w:val="0"/>
                <w:color w:val="000000"/>
                <w:kern w:val="2"/>
                <w:sz w:val="16"/>
                <w:szCs w:val="16"/>
                <w:u w:val="none"/>
                <w:lang w:val="en-US" w:eastAsia="zh-CN" w:bidi="ar-SA"/>
              </w:rPr>
              <w:t>工程管理部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宋体" w:eastAsia="宋体" w:cs="宋体"/>
                <w:i w:val="0"/>
                <w:iCs w:val="0"/>
                <w:color w:val="000000"/>
                <w:kern w:val="0"/>
                <w:sz w:val="16"/>
                <w:szCs w:val="16"/>
                <w:u w:val="none"/>
                <w:lang w:val="en-US" w:eastAsia="zh-CN" w:bidi="ar"/>
              </w:rPr>
            </w:pPr>
            <w:r>
              <w:rPr>
                <w:rFonts w:hint="eastAsia" w:ascii="Times New Roman" w:hAnsi="宋体" w:eastAsia="宋体" w:cs="宋体"/>
                <w:i w:val="0"/>
                <w:iCs w:val="0"/>
                <w:color w:val="000000"/>
                <w:kern w:val="0"/>
                <w:sz w:val="16"/>
                <w:szCs w:val="16"/>
                <w:u w:val="none"/>
                <w:lang w:val="en-US" w:eastAsia="zh-CN" w:bidi="ar"/>
              </w:rPr>
              <w:t>副部长</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本科及以上</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38</w:t>
            </w:r>
            <w:r>
              <w:rPr>
                <w:rFonts w:hint="default" w:ascii="Times New Roman" w:hAnsi="Times New Roman" w:eastAsia="宋体" w:cs="Times New Roman"/>
                <w:i w:val="0"/>
                <w:iCs w:val="0"/>
                <w:color w:val="000000"/>
                <w:kern w:val="0"/>
                <w:sz w:val="16"/>
                <w:szCs w:val="16"/>
                <w:u w:val="none"/>
                <w:lang w:val="en-US" w:eastAsia="zh-CN" w:bidi="ar"/>
              </w:rPr>
              <w:t>岁以下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石油</w:t>
            </w:r>
            <w:r>
              <w:rPr>
                <w:rFonts w:hint="default" w:ascii="Times New Roman" w:hAnsi="Times New Roman" w:eastAsia="宋体" w:cs="Times New Roman"/>
                <w:i w:val="0"/>
                <w:iCs w:val="0"/>
                <w:color w:val="000000"/>
                <w:kern w:val="0"/>
                <w:sz w:val="16"/>
                <w:szCs w:val="16"/>
                <w:u w:val="none"/>
                <w:lang w:val="en-US" w:eastAsia="zh-CN" w:bidi="ar"/>
              </w:rPr>
              <w:t>工程</w:t>
            </w:r>
            <w:r>
              <w:rPr>
                <w:rFonts w:hint="eastAsia" w:ascii="Times New Roman" w:hAnsi="Times New Roman" w:eastAsia="宋体" w:cs="Times New Roman"/>
                <w:i w:val="0"/>
                <w:iCs w:val="0"/>
                <w:color w:val="000000"/>
                <w:kern w:val="0"/>
                <w:sz w:val="16"/>
                <w:szCs w:val="16"/>
                <w:u w:val="none"/>
                <w:lang w:val="en-US" w:eastAsia="zh-CN" w:bidi="ar"/>
              </w:rPr>
              <w:t>、</w:t>
            </w:r>
            <w:r>
              <w:rPr>
                <w:rFonts w:hint="eastAsia" w:ascii="Times New Roman" w:hAnsi="Times New Roman" w:cs="Times New Roman"/>
                <w:i w:val="0"/>
                <w:iCs w:val="0"/>
                <w:color w:val="000000"/>
                <w:kern w:val="0"/>
                <w:sz w:val="16"/>
                <w:szCs w:val="16"/>
                <w:highlight w:val="none"/>
                <w:u w:val="none"/>
                <w:lang w:val="en-US" w:eastAsia="zh-CN" w:bidi="ar"/>
              </w:rPr>
              <w:t>油田化学方向、应用化学</w:t>
            </w:r>
            <w:r>
              <w:rPr>
                <w:rFonts w:hint="default" w:ascii="Times New Roman" w:hAnsi="Times New Roman" w:eastAsia="宋体" w:cs="Times New Roman"/>
                <w:i w:val="0"/>
                <w:iCs w:val="0"/>
                <w:color w:val="000000"/>
                <w:kern w:val="0"/>
                <w:sz w:val="16"/>
                <w:szCs w:val="16"/>
                <w:highlight w:val="none"/>
                <w:u w:val="none"/>
                <w:lang w:val="en-US" w:eastAsia="zh-CN" w:bidi="ar"/>
              </w:rPr>
              <w:t>等相关专业</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1.具有10</w:t>
            </w:r>
            <w:r>
              <w:rPr>
                <w:rFonts w:hint="default" w:ascii="Times New Roman" w:hAnsi="Times New Roman" w:eastAsia="宋体" w:cs="Times New Roman"/>
                <w:i w:val="0"/>
                <w:iCs w:val="0"/>
                <w:color w:val="000000"/>
                <w:kern w:val="0"/>
                <w:sz w:val="16"/>
                <w:szCs w:val="16"/>
                <w:u w:val="none"/>
                <w:lang w:val="en-US" w:eastAsia="zh-CN" w:bidi="ar"/>
              </w:rPr>
              <w:t>年以上油气钻井工程领域工作经验，</w:t>
            </w:r>
            <w:r>
              <w:rPr>
                <w:rFonts w:hint="eastAsia" w:ascii="Times New Roman" w:hAnsi="Times New Roman" w:eastAsia="宋体" w:cs="Times New Roman"/>
                <w:i w:val="0"/>
                <w:iCs w:val="0"/>
                <w:color w:val="000000"/>
                <w:kern w:val="0"/>
                <w:sz w:val="16"/>
                <w:szCs w:val="16"/>
                <w:u w:val="none"/>
                <w:lang w:val="en-US" w:eastAsia="zh-CN" w:bidi="ar"/>
              </w:rPr>
              <w:t>其中</w:t>
            </w:r>
            <w:r>
              <w:rPr>
                <w:rFonts w:hint="eastAsia" w:ascii="Times New Roman" w:hAnsi="Times New Roman" w:cs="Times New Roman"/>
                <w:i w:val="0"/>
                <w:iCs w:val="0"/>
                <w:color w:val="000000"/>
                <w:kern w:val="0"/>
                <w:sz w:val="16"/>
                <w:szCs w:val="16"/>
                <w:u w:val="none"/>
                <w:lang w:val="en-US" w:eastAsia="zh-CN" w:bidi="ar"/>
              </w:rPr>
              <w:t>3</w:t>
            </w:r>
            <w:r>
              <w:rPr>
                <w:rFonts w:hint="default" w:ascii="Times New Roman" w:hAnsi="Times New Roman" w:eastAsia="宋体" w:cs="Times New Roman"/>
                <w:i w:val="0"/>
                <w:iCs w:val="0"/>
                <w:color w:val="000000"/>
                <w:kern w:val="0"/>
                <w:sz w:val="16"/>
                <w:szCs w:val="16"/>
                <w:u w:val="none"/>
                <w:lang w:val="en-US" w:eastAsia="zh-CN" w:bidi="ar"/>
              </w:rPr>
              <w:t>年</w:t>
            </w:r>
            <w:r>
              <w:rPr>
                <w:rFonts w:hint="eastAsia" w:ascii="Times New Roman" w:hAnsi="Times New Roman" w:eastAsia="宋体" w:cs="Times New Roman"/>
                <w:i w:val="0"/>
                <w:iCs w:val="0"/>
                <w:color w:val="000000"/>
                <w:kern w:val="0"/>
                <w:sz w:val="16"/>
                <w:szCs w:val="16"/>
                <w:u w:val="none"/>
                <w:lang w:val="en-US" w:eastAsia="zh-CN" w:bidi="ar"/>
              </w:rPr>
              <w:t>以上技术</w:t>
            </w:r>
            <w:r>
              <w:rPr>
                <w:rFonts w:hint="default" w:ascii="Times New Roman" w:hAnsi="Times New Roman" w:eastAsia="宋体" w:cs="Times New Roman"/>
                <w:i w:val="0"/>
                <w:iCs w:val="0"/>
                <w:color w:val="000000"/>
                <w:kern w:val="0"/>
                <w:sz w:val="16"/>
                <w:szCs w:val="16"/>
                <w:u w:val="none"/>
                <w:lang w:val="en-US" w:eastAsia="zh-CN" w:bidi="ar"/>
              </w:rPr>
              <w:t>管理</w:t>
            </w:r>
            <w:r>
              <w:rPr>
                <w:rFonts w:hint="eastAsia" w:ascii="Times New Roman" w:hAnsi="Times New Roman" w:eastAsia="宋体" w:cs="Times New Roman"/>
                <w:i w:val="0"/>
                <w:iCs w:val="0"/>
                <w:color w:val="000000"/>
                <w:kern w:val="0"/>
                <w:sz w:val="16"/>
                <w:szCs w:val="16"/>
                <w:u w:val="none"/>
                <w:lang w:val="en-US" w:eastAsia="zh-CN" w:bidi="ar"/>
              </w:rPr>
              <w:t>或井队管理经验；具有石油工程公司或油田工程管理部或生产运营部管理经验者优先考虑。</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2.担任过大型钻机的平台经理；</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3.</w:t>
            </w:r>
            <w:r>
              <w:rPr>
                <w:rFonts w:hint="default" w:ascii="Times New Roman" w:hAnsi="Times New Roman" w:eastAsia="宋体" w:cs="Times New Roman"/>
                <w:i w:val="0"/>
                <w:iCs w:val="0"/>
                <w:color w:val="000000"/>
                <w:kern w:val="0"/>
                <w:sz w:val="16"/>
                <w:szCs w:val="16"/>
                <w:u w:val="none"/>
                <w:lang w:val="en-US" w:eastAsia="zh-CN" w:bidi="ar"/>
              </w:rPr>
              <w:t>主</w:t>
            </w:r>
            <w:r>
              <w:rPr>
                <w:rFonts w:hint="eastAsia" w:ascii="Times New Roman" w:hAnsi="Times New Roman" w:eastAsia="宋体" w:cs="Times New Roman"/>
                <w:i w:val="0"/>
                <w:iCs w:val="0"/>
                <w:color w:val="000000"/>
                <w:kern w:val="0"/>
                <w:sz w:val="16"/>
                <w:szCs w:val="16"/>
                <w:u w:val="none"/>
                <w:lang w:val="en-US" w:eastAsia="zh-CN" w:bidi="ar"/>
              </w:rPr>
              <w:t>持</w:t>
            </w:r>
            <w:r>
              <w:rPr>
                <w:rFonts w:hint="default" w:ascii="Times New Roman" w:hAnsi="Times New Roman" w:eastAsia="宋体" w:cs="Times New Roman"/>
                <w:i w:val="0"/>
                <w:iCs w:val="0"/>
                <w:color w:val="000000"/>
                <w:kern w:val="0"/>
                <w:sz w:val="16"/>
                <w:szCs w:val="16"/>
                <w:u w:val="none"/>
                <w:lang w:val="en-US" w:eastAsia="zh-CN" w:bidi="ar"/>
              </w:rPr>
              <w:t>过</w:t>
            </w:r>
            <w:r>
              <w:rPr>
                <w:rFonts w:hint="eastAsia" w:ascii="Times New Roman" w:hAnsi="Times New Roman" w:eastAsia="宋体" w:cs="Times New Roman"/>
                <w:i w:val="0"/>
                <w:iCs w:val="0"/>
                <w:color w:val="000000"/>
                <w:kern w:val="0"/>
                <w:sz w:val="16"/>
                <w:szCs w:val="16"/>
                <w:u w:val="none"/>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个以上钻井工程项目</w:t>
            </w:r>
            <w:r>
              <w:rPr>
                <w:rFonts w:hint="eastAsia" w:ascii="Times New Roman" w:hAnsi="Times New Roman" w:eastAsia="宋体" w:cs="Times New Roman"/>
                <w:i w:val="0"/>
                <w:iCs w:val="0"/>
                <w:color w:val="000000"/>
                <w:kern w:val="0"/>
                <w:sz w:val="16"/>
                <w:szCs w:val="16"/>
                <w:u w:val="none"/>
                <w:lang w:val="en-US" w:eastAsia="zh-CN" w:bidi="ar"/>
              </w:rPr>
              <w:t>，或具备2口重点井施工现场经验。</w:t>
            </w:r>
            <w:r>
              <w:rPr>
                <w:rFonts w:hint="default" w:ascii="Times New Roman" w:hAnsi="Times New Roman" w:eastAsia="宋体" w:cs="Times New Roman"/>
                <w:i w:val="0"/>
                <w:iCs w:val="0"/>
                <w:color w:val="000000"/>
                <w:kern w:val="0"/>
                <w:sz w:val="16"/>
                <w:szCs w:val="16"/>
                <w:u w:val="none"/>
                <w:lang w:val="en-US" w:eastAsia="zh-CN" w:bidi="ar"/>
              </w:rPr>
              <w:t>系统掌握钻井工程理论知识，精通钻井工艺、井控技术、钻井液技术等核心领域</w:t>
            </w:r>
            <w:r>
              <w:rPr>
                <w:rFonts w:hint="eastAsia" w:ascii="Times New Roman" w:hAnsi="Times New Roman" w:eastAsia="宋体" w:cs="Times New Roman"/>
                <w:i w:val="0"/>
                <w:iCs w:val="0"/>
                <w:color w:val="000000"/>
                <w:kern w:val="0"/>
                <w:sz w:val="16"/>
                <w:szCs w:val="16"/>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4</w:t>
            </w:r>
            <w:r>
              <w:rPr>
                <w:rFonts w:hint="default" w:ascii="Times New Roman" w:hAnsi="Times New Roman" w:eastAsia="宋体" w:cs="Times New Roman"/>
                <w:i w:val="0"/>
                <w:iCs w:val="0"/>
                <w:color w:val="000000"/>
                <w:kern w:val="0"/>
                <w:sz w:val="16"/>
                <w:szCs w:val="16"/>
                <w:u w:val="none"/>
                <w:lang w:val="en-US" w:eastAsia="zh-CN" w:bidi="ar"/>
              </w:rPr>
              <w:t>.</w:t>
            </w:r>
            <w:r>
              <w:rPr>
                <w:rFonts w:hint="eastAsia" w:ascii="Times New Roman" w:hAnsi="Times New Roman" w:eastAsia="宋体" w:cs="Times New Roman"/>
                <w:i w:val="0"/>
                <w:iCs w:val="0"/>
                <w:color w:val="000000"/>
                <w:kern w:val="0"/>
                <w:sz w:val="16"/>
                <w:szCs w:val="16"/>
                <w:u w:val="none"/>
                <w:lang w:val="en-US" w:eastAsia="zh-CN" w:bidi="ar"/>
              </w:rPr>
              <w:t>持有石油工程</w:t>
            </w:r>
            <w:r>
              <w:rPr>
                <w:rFonts w:hint="default" w:ascii="Times New Roman" w:hAnsi="Times New Roman" w:eastAsia="宋体" w:cs="Times New Roman"/>
                <w:i w:val="0"/>
                <w:iCs w:val="0"/>
                <w:color w:val="000000"/>
                <w:kern w:val="0"/>
                <w:sz w:val="16"/>
                <w:szCs w:val="16"/>
                <w:u w:val="none"/>
                <w:lang w:val="en-US" w:eastAsia="zh-CN" w:bidi="ar"/>
              </w:rPr>
              <w:t>中级及以上职称</w:t>
            </w:r>
            <w:r>
              <w:rPr>
                <w:rFonts w:hint="eastAsia" w:ascii="Times New Roman" w:hAnsi="Times New Roman" w:eastAsia="宋体" w:cs="Times New Roman"/>
                <w:i w:val="0"/>
                <w:iCs w:val="0"/>
                <w:color w:val="000000"/>
                <w:kern w:val="0"/>
                <w:sz w:val="16"/>
                <w:szCs w:val="16"/>
                <w:u w:val="none"/>
                <w:lang w:val="en-US" w:eastAsia="zh-CN" w:bidi="ar"/>
              </w:rPr>
              <w:t>，高级职称优先考虑。</w:t>
            </w:r>
          </w:p>
        </w:tc>
        <w:tc>
          <w:tcPr>
            <w:tcW w:w="2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乌鲁木齐市/疆内区块现场</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17k-20k</w:t>
            </w:r>
          </w:p>
        </w:tc>
        <w:tc>
          <w:tcPr>
            <w:tcW w:w="2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4</w:t>
            </w:r>
          </w:p>
        </w:tc>
        <w:tc>
          <w:tcPr>
            <w:tcW w:w="0" w:type="auto"/>
            <w:tcBorders>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sz w:val="16"/>
                <w:szCs w:val="16"/>
                <w:u w:val="none"/>
                <w:lang w:val="en-US" w:eastAsia="zh-CN"/>
              </w:rPr>
              <w:t>工程管理部</w:t>
            </w:r>
          </w:p>
        </w:tc>
        <w:tc>
          <w:tcPr>
            <w:tcW w:w="0" w:type="auto"/>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宋体" w:eastAsia="宋体" w:cs="宋体"/>
                <w:i w:val="0"/>
                <w:iCs w:val="0"/>
                <w:color w:val="000000"/>
                <w:kern w:val="0"/>
                <w:sz w:val="16"/>
                <w:szCs w:val="16"/>
                <w:u w:val="none"/>
                <w:lang w:val="en-US" w:eastAsia="zh-CN" w:bidi="ar"/>
              </w:rPr>
            </w:pPr>
            <w:r>
              <w:rPr>
                <w:rFonts w:hint="eastAsia" w:ascii="Times New Roman" w:hAnsi="宋体" w:eastAsia="宋体" w:cs="宋体"/>
                <w:i w:val="0"/>
                <w:iCs w:val="0"/>
                <w:color w:val="000000"/>
                <w:kern w:val="0"/>
                <w:sz w:val="16"/>
                <w:szCs w:val="16"/>
                <w:u w:val="none"/>
                <w:lang w:val="en-US" w:eastAsia="zh-CN" w:bidi="ar"/>
              </w:rPr>
              <w:t>储层改造岗</w:t>
            </w:r>
          </w:p>
        </w:tc>
        <w:tc>
          <w:tcPr>
            <w:tcW w:w="97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p>
        </w:tc>
        <w:tc>
          <w:tcPr>
            <w:tcW w:w="0" w:type="auto"/>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bookmarkStart w:id="0" w:name="OLE_LINK6"/>
            <w:r>
              <w:rPr>
                <w:rFonts w:hint="default" w:ascii="Times New Roman" w:hAnsi="Times New Roman" w:eastAsia="宋体" w:cs="Times New Roman"/>
                <w:i w:val="0"/>
                <w:iCs w:val="0"/>
                <w:color w:val="000000"/>
                <w:kern w:val="0"/>
                <w:sz w:val="16"/>
                <w:szCs w:val="16"/>
                <w:u w:val="none"/>
                <w:lang w:val="en-US" w:eastAsia="zh-CN" w:bidi="ar"/>
              </w:rPr>
              <w:t>本科及以上</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35</w:t>
            </w:r>
            <w:r>
              <w:rPr>
                <w:rFonts w:hint="default" w:ascii="Times New Roman" w:hAnsi="Times New Roman" w:eastAsia="宋体" w:cs="Times New Roman"/>
                <w:i w:val="0"/>
                <w:iCs w:val="0"/>
                <w:color w:val="000000"/>
                <w:kern w:val="0"/>
                <w:sz w:val="16"/>
                <w:szCs w:val="16"/>
                <w:u w:val="none"/>
                <w:lang w:val="en-US" w:eastAsia="zh-CN" w:bidi="ar"/>
              </w:rPr>
              <w:t>岁以下</w:t>
            </w:r>
          </w:p>
          <w:bookmarkEnd w:id="0"/>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bottom"/>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石油</w:t>
            </w:r>
            <w:r>
              <w:rPr>
                <w:rFonts w:hint="default" w:ascii="Times New Roman" w:hAnsi="Times New Roman" w:eastAsia="宋体" w:cs="Times New Roman"/>
                <w:i w:val="0"/>
                <w:iCs w:val="0"/>
                <w:color w:val="000000"/>
                <w:kern w:val="0"/>
                <w:sz w:val="16"/>
                <w:szCs w:val="16"/>
                <w:u w:val="none"/>
                <w:lang w:val="en-US" w:eastAsia="zh-CN" w:bidi="ar"/>
              </w:rPr>
              <w:t>工程</w:t>
            </w:r>
            <w:r>
              <w:rPr>
                <w:rFonts w:hint="eastAsia" w:ascii="Times New Roman" w:hAnsi="Times New Roman" w:eastAsia="宋体" w:cs="Times New Roman"/>
                <w:i w:val="0"/>
                <w:iCs w:val="0"/>
                <w:color w:val="000000"/>
                <w:kern w:val="0"/>
                <w:sz w:val="16"/>
                <w:szCs w:val="16"/>
                <w:u w:val="none"/>
                <w:lang w:val="en-US" w:eastAsia="zh-CN" w:bidi="ar"/>
              </w:rPr>
              <w:t>、地质工程、油气田开发工程、油气井工程</w:t>
            </w:r>
            <w:r>
              <w:rPr>
                <w:rFonts w:hint="default" w:ascii="Times New Roman" w:hAnsi="Times New Roman" w:eastAsia="宋体" w:cs="Times New Roman"/>
                <w:i w:val="0"/>
                <w:iCs w:val="0"/>
                <w:color w:val="000000"/>
                <w:kern w:val="0"/>
                <w:sz w:val="16"/>
                <w:szCs w:val="16"/>
                <w:u w:val="none"/>
                <w:lang w:val="en-US" w:eastAsia="zh-CN" w:bidi="ar"/>
              </w:rPr>
              <w:t>等相关专业</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r>
              <w:rPr>
                <w:rFonts w:hint="eastAsia" w:ascii="Times New Roman" w:hAnsi="Times New Roman" w:cs="Times New Roman"/>
                <w:i w:val="0"/>
                <w:iCs w:val="0"/>
                <w:color w:val="000000"/>
                <w:kern w:val="0"/>
                <w:sz w:val="16"/>
                <w:szCs w:val="16"/>
                <w:u w:val="none"/>
                <w:lang w:val="en-US" w:eastAsia="zh-CN" w:bidi="ar"/>
              </w:rPr>
              <w:t>. 具有5</w:t>
            </w:r>
            <w:r>
              <w:rPr>
                <w:rFonts w:hint="eastAsia" w:ascii="Times New Roman" w:hAnsi="Times New Roman" w:eastAsia="宋体" w:cs="Times New Roman"/>
                <w:i w:val="0"/>
                <w:iCs w:val="0"/>
                <w:color w:val="000000"/>
                <w:kern w:val="0"/>
                <w:sz w:val="16"/>
                <w:szCs w:val="16"/>
                <w:u w:val="none"/>
                <w:lang w:val="en-US" w:eastAsia="zh-CN" w:bidi="ar"/>
              </w:rPr>
              <w:t>年以上油田公司储层改造相关工作经验，能够独立完成新疆各油田储层改造方案设计及效果评价；</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2.具备不少于5项储层改造相关项目业绩，独立或作为项目技术负责人完成单井改造工程的压裂/酸化项目；业绩包含方案设计、现场技术跟踪、效果评价等全流程工作，能够提供项目业绩佐证材料；</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3.系统掌握储层改造理论知识，精通储层改造行业标准、技术规范，掌握压裂、酸化等储层改造工艺，能熟练使用储层改造设计软件及办公软件；</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Calibri" w:eastAsia="宋体" w:cs="Times New Roman"/>
                <w:kern w:val="2"/>
                <w:sz w:val="16"/>
                <w:szCs w:val="24"/>
                <w:lang w:val="en-US" w:eastAsia="zh-CN" w:bidi="ar-SA"/>
              </w:rPr>
            </w:pPr>
            <w:r>
              <w:rPr>
                <w:rFonts w:hint="eastAsia" w:ascii="Times New Roman" w:hAnsi="Times New Roman" w:eastAsia="宋体" w:cs="Times New Roman"/>
                <w:i w:val="0"/>
                <w:iCs w:val="0"/>
                <w:color w:val="000000"/>
                <w:kern w:val="0"/>
                <w:sz w:val="16"/>
                <w:szCs w:val="16"/>
                <w:u w:val="none"/>
                <w:lang w:val="en-US" w:eastAsia="zh-CN" w:bidi="ar"/>
              </w:rPr>
              <w:t>4</w:t>
            </w:r>
            <w:r>
              <w:rPr>
                <w:rFonts w:hint="default" w:ascii="Times New Roman" w:hAnsi="Times New Roman" w:eastAsia="宋体" w:cs="Times New Roman"/>
                <w:i w:val="0"/>
                <w:iCs w:val="0"/>
                <w:color w:val="000000"/>
                <w:kern w:val="0"/>
                <w:sz w:val="16"/>
                <w:szCs w:val="16"/>
                <w:u w:val="none"/>
                <w:lang w:val="en-US" w:eastAsia="zh-CN" w:bidi="ar"/>
              </w:rPr>
              <w:t>.</w:t>
            </w:r>
            <w:r>
              <w:rPr>
                <w:rFonts w:hint="eastAsia" w:ascii="Times New Roman" w:hAnsi="Times New Roman" w:eastAsia="宋体" w:cs="Times New Roman"/>
                <w:i w:val="0"/>
                <w:iCs w:val="0"/>
                <w:color w:val="000000"/>
                <w:kern w:val="0"/>
                <w:sz w:val="16"/>
                <w:szCs w:val="16"/>
                <w:u w:val="none"/>
                <w:lang w:val="en-US" w:eastAsia="zh-CN" w:bidi="ar"/>
              </w:rPr>
              <w:t>持有石油工程</w:t>
            </w:r>
            <w:r>
              <w:rPr>
                <w:rFonts w:hint="default" w:ascii="Times New Roman" w:hAnsi="Times New Roman" w:eastAsia="宋体" w:cs="Times New Roman"/>
                <w:i w:val="0"/>
                <w:iCs w:val="0"/>
                <w:color w:val="000000"/>
                <w:kern w:val="0"/>
                <w:sz w:val="16"/>
                <w:szCs w:val="16"/>
                <w:u w:val="none"/>
                <w:lang w:val="en-US" w:eastAsia="zh-CN" w:bidi="ar"/>
              </w:rPr>
              <w:t>中级及以上职称</w:t>
            </w:r>
            <w:r>
              <w:rPr>
                <w:rFonts w:hint="eastAsia" w:ascii="Times New Roman" w:hAnsi="Times New Roman" w:eastAsia="宋体" w:cs="Times New Roman"/>
                <w:i w:val="0"/>
                <w:iCs w:val="0"/>
                <w:color w:val="000000"/>
                <w:kern w:val="0"/>
                <w:sz w:val="16"/>
                <w:szCs w:val="16"/>
                <w:u w:val="none"/>
                <w:lang w:val="en-US" w:eastAsia="zh-CN" w:bidi="ar"/>
              </w:rPr>
              <w:t>，高级职称优先考虑。</w:t>
            </w:r>
          </w:p>
        </w:tc>
        <w:tc>
          <w:tcPr>
            <w:tcW w:w="2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乌鲁木齐市/疆内区块现场</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15k-18k</w:t>
            </w:r>
          </w:p>
        </w:tc>
        <w:tc>
          <w:tcPr>
            <w:tcW w:w="2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7" w:type="dxa"/>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5</w:t>
            </w:r>
          </w:p>
        </w:tc>
        <w:tc>
          <w:tcPr>
            <w:tcW w:w="0" w:type="auto"/>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i w:val="0"/>
                <w:iCs w:val="0"/>
                <w:color w:val="000000"/>
                <w:kern w:val="2"/>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生产运营</w:t>
            </w:r>
            <w:r>
              <w:rPr>
                <w:rFonts w:hint="default" w:ascii="Times New Roman" w:hAnsi="Times New Roman" w:eastAsia="宋体" w:cs="Times New Roman"/>
                <w:i w:val="0"/>
                <w:iCs w:val="0"/>
                <w:color w:val="000000"/>
                <w:sz w:val="16"/>
                <w:szCs w:val="16"/>
                <w:u w:val="none"/>
                <w:lang w:val="en-US" w:eastAsia="zh-CN"/>
              </w:rPr>
              <w:t>部</w:t>
            </w:r>
          </w:p>
        </w:tc>
        <w:tc>
          <w:tcPr>
            <w:tcW w:w="0" w:type="auto"/>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宋体" w:eastAsia="宋体" w:cs="宋体"/>
                <w:i w:val="0"/>
                <w:iCs w:val="0"/>
                <w:color w:val="000000"/>
                <w:kern w:val="0"/>
                <w:sz w:val="16"/>
                <w:szCs w:val="16"/>
                <w:u w:val="none"/>
                <w:lang w:val="en-US" w:eastAsia="zh-CN" w:bidi="ar"/>
              </w:rPr>
            </w:pPr>
            <w:r>
              <w:rPr>
                <w:rFonts w:hint="eastAsia" w:ascii="Times New Roman" w:hAnsi="宋体" w:eastAsia="宋体" w:cs="宋体"/>
                <w:i w:val="0"/>
                <w:iCs w:val="0"/>
                <w:color w:val="000000"/>
                <w:kern w:val="0"/>
                <w:sz w:val="16"/>
                <w:szCs w:val="16"/>
                <w:u w:val="none"/>
                <w:lang w:val="en-US" w:eastAsia="zh-CN" w:bidi="ar"/>
              </w:rPr>
              <w:t>造价管理岗</w:t>
            </w:r>
          </w:p>
        </w:tc>
        <w:tc>
          <w:tcPr>
            <w:tcW w:w="978"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eastAsia" w:ascii="Times New Roman" w:hAnsi="Times New Roman" w:eastAsia="宋体" w:cs="Times New Roman"/>
                <w:i w:val="0"/>
                <w:iCs w:val="0"/>
                <w:color w:val="000000"/>
                <w:kern w:val="0"/>
                <w:sz w:val="16"/>
                <w:szCs w:val="16"/>
                <w:u w:val="none"/>
                <w:lang w:val="en-US" w:eastAsia="zh-CN" w:bidi="ar"/>
              </w:rPr>
              <w:t>1</w:t>
            </w:r>
          </w:p>
        </w:tc>
        <w:tc>
          <w:tcPr>
            <w:tcW w:w="0" w:type="auto"/>
            <w:tcBorders>
              <w:top w:val="single" w:color="auto" w:sz="4" w:space="0"/>
              <w:left w:val="single" w:color="000000"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本科及以上</w:t>
            </w:r>
          </w:p>
        </w:tc>
        <w:tc>
          <w:tcPr>
            <w:tcW w:w="0" w:type="auto"/>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35</w:t>
            </w:r>
            <w:r>
              <w:rPr>
                <w:rFonts w:hint="default" w:ascii="Times New Roman" w:hAnsi="Times New Roman" w:eastAsia="宋体" w:cs="Times New Roman"/>
                <w:i w:val="0"/>
                <w:iCs w:val="0"/>
                <w:color w:val="000000"/>
                <w:kern w:val="0"/>
                <w:sz w:val="16"/>
                <w:szCs w:val="16"/>
                <w:u w:val="none"/>
                <w:lang w:val="en-US" w:eastAsia="zh-CN" w:bidi="ar"/>
              </w:rPr>
              <w:t>岁以下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eastAsia" w:ascii="Times New Roman" w:hAnsi="Times New Roman" w:eastAsia="宋体" w:cs="Times New Roman"/>
                <w:i w:val="0"/>
                <w:iCs w:val="0"/>
                <w:color w:val="000000"/>
                <w:kern w:val="0"/>
                <w:sz w:val="16"/>
                <w:szCs w:val="16"/>
                <w:u w:val="none"/>
                <w:lang w:val="en-US" w:eastAsia="zh-CN" w:bidi="ar"/>
              </w:rPr>
              <w:t>石油工程、工程造价、工程管理等相关专业</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sz w:val="16"/>
                <w:szCs w:val="16"/>
                <w:u w:val="none"/>
                <w:lang w:val="en-US" w:eastAsia="zh-CN"/>
              </w:rPr>
              <w:t>1</w:t>
            </w:r>
            <w:r>
              <w:rPr>
                <w:rFonts w:hint="default" w:ascii="Times New Roman" w:hAnsi="Times New Roman" w:eastAsia="宋体" w:cs="Times New Roman"/>
                <w:i w:val="0"/>
                <w:iCs w:val="0"/>
                <w:color w:val="000000"/>
                <w:sz w:val="16"/>
                <w:szCs w:val="16"/>
                <w:u w:val="none"/>
              </w:rPr>
              <w:t>.</w:t>
            </w:r>
            <w:r>
              <w:rPr>
                <w:rFonts w:hint="eastAsia" w:ascii="Times New Roman" w:hAnsi="Times New Roman" w:eastAsia="宋体" w:cs="Times New Roman"/>
                <w:i w:val="0"/>
                <w:iCs w:val="0"/>
                <w:color w:val="000000"/>
                <w:sz w:val="16"/>
                <w:szCs w:val="16"/>
                <w:u w:val="none"/>
                <w:lang w:val="en-US" w:eastAsia="zh-CN"/>
              </w:rPr>
              <w:t>具有</w:t>
            </w:r>
            <w:r>
              <w:rPr>
                <w:rFonts w:hint="default" w:ascii="Times New Roman" w:hAnsi="Times New Roman" w:eastAsia="宋体" w:cs="Times New Roman"/>
                <w:i w:val="0"/>
                <w:iCs w:val="0"/>
                <w:color w:val="000000"/>
                <w:sz w:val="16"/>
                <w:szCs w:val="16"/>
                <w:u w:val="none"/>
              </w:rPr>
              <w:t>5年以上油田公司石油天然气工程造价工作经验，熟悉新疆各油田公司油气勘探开发造价管理；</w:t>
            </w:r>
          </w:p>
          <w:p>
            <w:pPr>
              <w:keepNext w:val="0"/>
              <w:keepLines w:val="0"/>
              <w:pageBreakBefore w:val="0"/>
              <w:widowControl/>
              <w:numPr>
                <w:ilvl w:val="0"/>
                <w:numId w:val="1"/>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sz w:val="16"/>
                <w:szCs w:val="16"/>
                <w:u w:val="none"/>
                <w:lang w:eastAsia="zh-CN"/>
              </w:rPr>
            </w:pPr>
            <w:r>
              <w:rPr>
                <w:rFonts w:hint="default" w:ascii="Times New Roman" w:hAnsi="Times New Roman" w:eastAsia="宋体" w:cs="Times New Roman"/>
                <w:i w:val="0"/>
                <w:iCs w:val="0"/>
                <w:color w:val="000000"/>
                <w:sz w:val="16"/>
                <w:szCs w:val="16"/>
                <w:u w:val="none"/>
              </w:rPr>
              <w:t>独立完成</w:t>
            </w:r>
            <w:r>
              <w:rPr>
                <w:rFonts w:hint="eastAsia" w:ascii="Times New Roman" w:hAnsi="Times New Roman" w:eastAsia="宋体" w:cs="Times New Roman"/>
                <w:i w:val="0"/>
                <w:iCs w:val="0"/>
                <w:color w:val="000000"/>
                <w:sz w:val="16"/>
                <w:szCs w:val="16"/>
                <w:u w:val="none"/>
                <w:lang w:val="en-US" w:eastAsia="zh-CN"/>
              </w:rPr>
              <w:t>单项投资额500万元以上</w:t>
            </w:r>
            <w:r>
              <w:rPr>
                <w:rFonts w:hint="default" w:ascii="Times New Roman" w:hAnsi="Times New Roman" w:eastAsia="宋体" w:cs="Times New Roman"/>
                <w:i w:val="0"/>
                <w:iCs w:val="0"/>
                <w:color w:val="000000"/>
                <w:sz w:val="16"/>
                <w:szCs w:val="16"/>
                <w:u w:val="none"/>
              </w:rPr>
              <w:t>油气</w:t>
            </w:r>
            <w:r>
              <w:rPr>
                <w:rFonts w:hint="eastAsia" w:ascii="Times New Roman" w:hAnsi="Times New Roman" w:eastAsia="宋体" w:cs="Times New Roman"/>
                <w:i w:val="0"/>
                <w:iCs w:val="0"/>
                <w:color w:val="000000"/>
                <w:sz w:val="16"/>
                <w:szCs w:val="16"/>
                <w:u w:val="none"/>
                <w:lang w:val="en-US" w:eastAsia="zh-CN"/>
              </w:rPr>
              <w:t>工程</w:t>
            </w:r>
            <w:r>
              <w:rPr>
                <w:rFonts w:hint="default" w:ascii="Times New Roman" w:hAnsi="Times New Roman" w:eastAsia="宋体" w:cs="Times New Roman"/>
                <w:i w:val="0"/>
                <w:iCs w:val="0"/>
                <w:color w:val="000000"/>
                <w:sz w:val="16"/>
                <w:szCs w:val="16"/>
                <w:u w:val="none"/>
              </w:rPr>
              <w:t>造价相关业绩不少于5项</w:t>
            </w:r>
            <w:r>
              <w:rPr>
                <w:rFonts w:hint="eastAsia" w:ascii="Times New Roman" w:hAnsi="Times New Roman" w:eastAsia="宋体" w:cs="Times New Roman"/>
                <w:i w:val="0"/>
                <w:iCs w:val="0"/>
                <w:color w:val="000000"/>
                <w:sz w:val="16"/>
                <w:szCs w:val="16"/>
                <w:u w:val="none"/>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sz w:val="16"/>
                <w:szCs w:val="16"/>
                <w:u w:val="none"/>
                <w:lang w:val="en-US" w:eastAsia="zh-CN"/>
              </w:rPr>
              <w:t>3</w:t>
            </w:r>
            <w:r>
              <w:rPr>
                <w:rFonts w:hint="default" w:ascii="Times New Roman" w:hAnsi="Times New Roman" w:eastAsia="宋体" w:cs="Times New Roman"/>
                <w:i w:val="0"/>
                <w:iCs w:val="0"/>
                <w:color w:val="000000"/>
                <w:sz w:val="16"/>
                <w:szCs w:val="16"/>
                <w:u w:val="none"/>
              </w:rPr>
              <w:t>.系统掌握油气工程造价理论知识，精通国家及行业定额、计价规范，熟练使用油气勘探工程造价软件及各类办公软件；</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4.持有石油工程类中级及以上职称，具备造价工程师类执业资格证书者优先。</w:t>
            </w:r>
          </w:p>
        </w:tc>
        <w:tc>
          <w:tcPr>
            <w:tcW w:w="2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乌鲁木齐市/疆内区块现场</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15k-18k</w:t>
            </w:r>
          </w:p>
        </w:tc>
        <w:tc>
          <w:tcPr>
            <w:tcW w:w="2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优先考虑石油类院校毕业生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6</w:t>
            </w:r>
          </w:p>
        </w:tc>
        <w:tc>
          <w:tcPr>
            <w:tcW w:w="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i w:val="0"/>
                <w:iCs w:val="0"/>
                <w:color w:val="000000"/>
                <w:kern w:val="2"/>
                <w:sz w:val="16"/>
                <w:szCs w:val="16"/>
                <w:u w:val="none"/>
                <w:lang w:val="en-US" w:eastAsia="zh-CN" w:bidi="ar-SA"/>
              </w:rPr>
            </w:pPr>
            <w:r>
              <w:rPr>
                <w:rFonts w:hint="eastAsia" w:ascii="Times New Roman" w:hAnsi="Times New Roman" w:eastAsia="宋体" w:cs="Times New Roman"/>
                <w:i w:val="0"/>
                <w:iCs w:val="0"/>
                <w:color w:val="000000"/>
                <w:kern w:val="2"/>
                <w:sz w:val="16"/>
                <w:szCs w:val="16"/>
                <w:u w:val="none"/>
                <w:lang w:val="en-US" w:eastAsia="zh-CN" w:bidi="ar-SA"/>
              </w:rPr>
              <w:t>安全环保部</w:t>
            </w:r>
          </w:p>
        </w:tc>
        <w:tc>
          <w:tcPr>
            <w:tcW w:w="635" w:type="dxa"/>
            <w:tcBorders>
              <w:top w:val="single" w:color="auto" w:sz="4" w:space="0"/>
              <w:left w:val="single" w:color="auto"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宋体" w:eastAsia="宋体" w:cs="宋体"/>
                <w:i w:val="0"/>
                <w:iCs w:val="0"/>
                <w:color w:val="000000"/>
                <w:kern w:val="0"/>
                <w:sz w:val="16"/>
                <w:szCs w:val="16"/>
                <w:u w:val="none"/>
                <w:lang w:val="en-US" w:eastAsia="zh-CN" w:bidi="ar"/>
              </w:rPr>
            </w:pPr>
            <w:r>
              <w:rPr>
                <w:rFonts w:hint="eastAsia" w:ascii="Times New Roman" w:hAnsi="宋体" w:eastAsia="宋体" w:cs="宋体"/>
                <w:i w:val="0"/>
                <w:iCs w:val="0"/>
                <w:color w:val="000000"/>
                <w:kern w:val="0"/>
                <w:sz w:val="16"/>
                <w:szCs w:val="16"/>
                <w:u w:val="none"/>
                <w:lang w:val="en-US" w:eastAsia="zh-CN" w:bidi="ar"/>
              </w:rPr>
              <w:t>安全管理岗</w:t>
            </w:r>
          </w:p>
        </w:tc>
        <w:tc>
          <w:tcPr>
            <w:tcW w:w="978"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1</w:t>
            </w:r>
          </w:p>
        </w:tc>
        <w:tc>
          <w:tcPr>
            <w:tcW w:w="635"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本科及以上</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40</w:t>
            </w:r>
            <w:r>
              <w:rPr>
                <w:rFonts w:hint="default" w:ascii="Times New Roman" w:hAnsi="Times New Roman" w:eastAsia="宋体" w:cs="Times New Roman"/>
                <w:i w:val="0"/>
                <w:iCs w:val="0"/>
                <w:color w:val="000000"/>
                <w:kern w:val="0"/>
                <w:sz w:val="16"/>
                <w:szCs w:val="16"/>
                <w:u w:val="none"/>
                <w:lang w:val="en-US" w:eastAsia="zh-CN" w:bidi="ar"/>
              </w:rPr>
              <w:t>岁以下</w:t>
            </w:r>
          </w:p>
        </w:tc>
        <w:tc>
          <w:tcPr>
            <w:tcW w:w="16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highlight w:val="none"/>
                <w:u w:val="none"/>
                <w:lang w:val="en-US" w:eastAsia="zh-CN" w:bidi="ar"/>
              </w:rPr>
              <w:t>安全工程、安全科学与工程、安全技术与管理、</w:t>
            </w:r>
            <w:r>
              <w:rPr>
                <w:rFonts w:hint="default" w:ascii="Times New Roman" w:hAnsi="Times New Roman" w:eastAsia="宋体" w:cs="Times New Roman"/>
                <w:i w:val="0"/>
                <w:iCs w:val="0"/>
                <w:color w:val="000000"/>
                <w:kern w:val="0"/>
                <w:sz w:val="16"/>
                <w:szCs w:val="16"/>
                <w:u w:val="none"/>
                <w:lang w:val="en-US" w:eastAsia="zh-CN" w:bidi="ar"/>
              </w:rPr>
              <w:t>石油工程、油气开采、</w:t>
            </w:r>
            <w:r>
              <w:rPr>
                <w:rFonts w:hint="eastAsia" w:ascii="Times New Roman" w:hAnsi="Times New Roman" w:eastAsia="宋体" w:cs="Times New Roman"/>
                <w:i w:val="0"/>
                <w:iCs w:val="0"/>
                <w:color w:val="000000"/>
                <w:kern w:val="0"/>
                <w:sz w:val="16"/>
                <w:szCs w:val="16"/>
                <w:u w:val="none"/>
                <w:lang w:val="en-US" w:eastAsia="zh-CN" w:bidi="ar"/>
              </w:rPr>
              <w:t>勘查技术与工程</w:t>
            </w:r>
            <w:r>
              <w:rPr>
                <w:rFonts w:hint="default" w:ascii="Times New Roman" w:hAnsi="Times New Roman" w:eastAsia="宋体" w:cs="Times New Roman"/>
                <w:i w:val="0"/>
                <w:iCs w:val="0"/>
                <w:color w:val="000000"/>
                <w:kern w:val="0"/>
                <w:sz w:val="16"/>
                <w:szCs w:val="16"/>
                <w:u w:val="none"/>
                <w:lang w:val="en-US" w:eastAsia="zh-CN" w:bidi="ar"/>
              </w:rPr>
              <w:t>等相关专业</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w:t>
            </w:r>
            <w:r>
              <w:rPr>
                <w:rFonts w:hint="eastAsia" w:ascii="Times New Roman" w:hAnsi="Times New Roman" w:eastAsia="宋体" w:cs="Times New Roman"/>
                <w:i w:val="0"/>
                <w:iCs w:val="0"/>
                <w:color w:val="000000"/>
                <w:kern w:val="0"/>
                <w:sz w:val="16"/>
                <w:szCs w:val="16"/>
                <w:u w:val="none"/>
                <w:lang w:val="en-US" w:eastAsia="zh-CN" w:bidi="ar"/>
              </w:rPr>
              <w:t>具有10</w:t>
            </w:r>
            <w:r>
              <w:rPr>
                <w:rFonts w:hint="default" w:ascii="Times New Roman" w:hAnsi="Times New Roman" w:eastAsia="宋体" w:cs="Times New Roman"/>
                <w:i w:val="0"/>
                <w:iCs w:val="0"/>
                <w:color w:val="000000"/>
                <w:kern w:val="0"/>
                <w:sz w:val="16"/>
                <w:szCs w:val="16"/>
                <w:u w:val="none"/>
                <w:lang w:val="en-US" w:eastAsia="zh-CN" w:bidi="ar"/>
              </w:rPr>
              <w:t>年及以上石油、天然气油田行业安全生产管理工作经验，深耕油气勘探、钻井、开发、采油气现场全流程安全管理，熟悉陆上油田区块开发全套安全管控模式。</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w:t>
            </w:r>
            <w:r>
              <w:rPr>
                <w:rFonts w:hint="eastAsia" w:ascii="Times New Roman" w:hAnsi="Times New Roman" w:eastAsia="宋体" w:cs="Times New Roman"/>
                <w:i w:val="0"/>
                <w:iCs w:val="0"/>
                <w:color w:val="000000"/>
                <w:kern w:val="0"/>
                <w:sz w:val="16"/>
                <w:szCs w:val="16"/>
                <w:u w:val="none"/>
                <w:lang w:val="en-US" w:eastAsia="zh-CN" w:bidi="ar"/>
              </w:rPr>
              <w:t>具备</w:t>
            </w:r>
            <w:r>
              <w:rPr>
                <w:rFonts w:hint="default" w:ascii="Times New Roman" w:hAnsi="Times New Roman" w:eastAsia="宋体" w:cs="Times New Roman"/>
                <w:i w:val="0"/>
                <w:iCs w:val="0"/>
                <w:color w:val="000000"/>
                <w:kern w:val="0"/>
                <w:sz w:val="16"/>
                <w:szCs w:val="16"/>
                <w:u w:val="none"/>
                <w:lang w:val="en-US" w:eastAsia="zh-CN" w:bidi="ar"/>
              </w:rPr>
              <w:t>油田HSE安全体系搭建、落地、审核优化全周期工作经历</w:t>
            </w:r>
            <w:r>
              <w:rPr>
                <w:rFonts w:hint="eastAsia" w:ascii="Times New Roman" w:hAnsi="Times New Roman" w:eastAsia="宋体" w:cs="Times New Roman"/>
                <w:i w:val="0"/>
                <w:iCs w:val="0"/>
                <w:color w:val="000000"/>
                <w:kern w:val="0"/>
                <w:sz w:val="16"/>
                <w:szCs w:val="16"/>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3.有油气公司、油田项目部、区块开发项目安全统筹管理经验者优先</w:t>
            </w:r>
            <w:r>
              <w:rPr>
                <w:rFonts w:hint="eastAsia" w:ascii="Times New Roman" w:hAnsi="Times New Roman" w:eastAsia="宋体" w:cs="Times New Roman"/>
                <w:i w:val="0"/>
                <w:iCs w:val="0"/>
                <w:color w:val="000000"/>
                <w:kern w:val="0"/>
                <w:sz w:val="16"/>
                <w:szCs w:val="16"/>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4.</w:t>
            </w:r>
            <w:r>
              <w:rPr>
                <w:rFonts w:hint="default" w:ascii="Times New Roman" w:hAnsi="Times New Roman" w:eastAsia="宋体" w:cs="Times New Roman"/>
                <w:i w:val="0"/>
                <w:iCs w:val="0"/>
                <w:color w:val="000000"/>
                <w:kern w:val="0"/>
                <w:sz w:val="16"/>
                <w:szCs w:val="16"/>
                <w:u w:val="none"/>
                <w:lang w:val="en-US" w:eastAsia="zh-CN" w:bidi="ar"/>
              </w:rPr>
              <w:t>持有注册安全工程师（化工/石油安全方向）执业证书，</w:t>
            </w:r>
            <w:r>
              <w:rPr>
                <w:rFonts w:hint="eastAsia" w:ascii="Times New Roman" w:hAnsi="Times New Roman" w:eastAsia="宋体" w:cs="Times New Roman"/>
                <w:i w:val="0"/>
                <w:iCs w:val="0"/>
                <w:color w:val="000000"/>
                <w:kern w:val="0"/>
                <w:sz w:val="16"/>
                <w:szCs w:val="16"/>
                <w:u w:val="none"/>
                <w:lang w:val="en-US" w:eastAsia="zh-CN" w:bidi="ar"/>
              </w:rPr>
              <w:t>或</w:t>
            </w:r>
            <w:r>
              <w:rPr>
                <w:rFonts w:hint="default" w:ascii="Times New Roman" w:hAnsi="Times New Roman" w:eastAsia="宋体" w:cs="Times New Roman"/>
                <w:i w:val="0"/>
                <w:iCs w:val="0"/>
                <w:color w:val="000000"/>
                <w:kern w:val="0"/>
                <w:sz w:val="16"/>
                <w:szCs w:val="16"/>
                <w:u w:val="none"/>
                <w:lang w:val="en-US" w:eastAsia="zh-CN" w:bidi="ar"/>
              </w:rPr>
              <w:t>油田安全管理人员资格证、特种作业安全管理证者优先。</w:t>
            </w:r>
          </w:p>
        </w:tc>
        <w:tc>
          <w:tcPr>
            <w:tcW w:w="2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乌鲁木齐市/疆内区块现场</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w:t>
            </w:r>
            <w:r>
              <w:rPr>
                <w:rFonts w:hint="eastAsia" w:ascii="Times New Roman" w:hAnsi="Times New Roman" w:eastAsia="宋体" w:cs="Times New Roman"/>
                <w:i w:val="0"/>
                <w:iCs w:val="0"/>
                <w:color w:val="000000"/>
                <w:kern w:val="0"/>
                <w:sz w:val="16"/>
                <w:szCs w:val="16"/>
                <w:u w:val="none"/>
                <w:lang w:val="en-US" w:eastAsia="zh-CN" w:bidi="ar"/>
              </w:rPr>
              <w:t>5</w:t>
            </w:r>
            <w:r>
              <w:rPr>
                <w:rFonts w:hint="default" w:ascii="Times New Roman" w:hAnsi="Times New Roman" w:eastAsia="宋体" w:cs="Times New Roman"/>
                <w:i w:val="0"/>
                <w:iCs w:val="0"/>
                <w:color w:val="000000"/>
                <w:kern w:val="0"/>
                <w:sz w:val="16"/>
                <w:szCs w:val="16"/>
                <w:u w:val="none"/>
                <w:lang w:val="en-US" w:eastAsia="zh-CN" w:bidi="ar"/>
              </w:rPr>
              <w:t>k-</w:t>
            </w:r>
            <w:r>
              <w:rPr>
                <w:rFonts w:hint="eastAsia" w:ascii="Times New Roman" w:hAnsi="Times New Roman" w:eastAsia="宋体" w:cs="Times New Roman"/>
                <w:i w:val="0"/>
                <w:iCs w:val="0"/>
                <w:color w:val="000000"/>
                <w:kern w:val="0"/>
                <w:sz w:val="16"/>
                <w:szCs w:val="16"/>
                <w:u w:val="none"/>
                <w:lang w:val="en-US" w:eastAsia="zh-CN" w:bidi="ar"/>
              </w:rPr>
              <w:t>18</w:t>
            </w:r>
            <w:r>
              <w:rPr>
                <w:rFonts w:hint="default" w:ascii="Times New Roman" w:hAnsi="Times New Roman" w:eastAsia="宋体" w:cs="Times New Roman"/>
                <w:i w:val="0"/>
                <w:iCs w:val="0"/>
                <w:color w:val="000000"/>
                <w:kern w:val="0"/>
                <w:sz w:val="16"/>
                <w:szCs w:val="16"/>
                <w:u w:val="none"/>
                <w:lang w:val="en-US" w:eastAsia="zh-CN" w:bidi="ar"/>
              </w:rPr>
              <w:t>k</w:t>
            </w:r>
          </w:p>
        </w:tc>
        <w:tc>
          <w:tcPr>
            <w:tcW w:w="22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优先考虑石油类院校毕业生</w:t>
            </w:r>
          </w:p>
        </w:tc>
      </w:tr>
    </w:tbl>
    <w:p/>
    <w:sectPr>
      <w:footerReference r:id="rId3" w:type="default"/>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path/>
              <v:fill on="f" focussize="0,0"/>
              <v:stroke on="f"/>
              <v:imagedata o:title=""/>
              <o:lock v:ext="edit" aspectratio="f"/>
              <v:textbox inset="0mm,0mm,0mm,0mm" style="mso-fit-shape-to-text:t;">
                <w:txbxContent>
                  <w:p>
                    <w:pPr>
                      <w:pStyle w:val="2"/>
                    </w:pPr>
                    <w: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34BA4"/>
    <w:multiLevelType w:val="singleLevel"/>
    <w:tmpl w:val="1B534BA4"/>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E727A5"/>
    <w:rsid w:val="74E72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6">
    <w:name w:val="font11"/>
    <w:basedOn w:val="5"/>
    <w:uiPriority w:val="0"/>
    <w:rPr>
      <w:rFonts w:hint="eastAsia" w:ascii="黑体" w:hAnsi="宋体" w:eastAsia="黑体" w:cs="黑体"/>
      <w:color w:val="000000"/>
      <w:sz w:val="16"/>
      <w:szCs w:val="16"/>
      <w:u w:val="none"/>
    </w:rPr>
  </w:style>
  <w:style w:type="character" w:customStyle="1" w:styleId="7">
    <w:name w:val="font51"/>
    <w:basedOn w:val="5"/>
    <w:uiPriority w:val="0"/>
    <w:rPr>
      <w:rFonts w:hint="default" w:ascii="Times New Roman" w:hAnsi="Times New Roman" w:cs="Times New Roman"/>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2026-11-02T04:56:00Z</dcterms:created>
  <dc:creator>蔡振钦</dc:creator>
  <cp:lastModifiedBy>蔡振钦</cp:lastModifiedBy>
  <dcterms:modified xsi:type="dcterms:W3CDTF">2026-11-02T04:56:54Z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